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F7EF9" w14:textId="1F21D8EB" w:rsidR="00307418" w:rsidRPr="007C6D93" w:rsidRDefault="007C6D93">
      <w:pPr>
        <w:rPr>
          <w:rFonts w:ascii="Arial" w:hAnsi="Arial" w:cs="Arial"/>
          <w:b/>
          <w:bCs/>
        </w:rPr>
      </w:pPr>
      <w:r w:rsidRPr="007C6D93">
        <w:rPr>
          <w:rFonts w:ascii="Arial" w:hAnsi="Arial" w:cs="Arial"/>
          <w:b/>
          <w:bCs/>
        </w:rPr>
        <w:t>Our year starts on September 1.</w:t>
      </w:r>
    </w:p>
    <w:p w14:paraId="708B8529" w14:textId="33807546" w:rsidR="007C6D93" w:rsidRPr="007C6D93" w:rsidRDefault="007C6D93">
      <w:pPr>
        <w:rPr>
          <w:rFonts w:ascii="Arial" w:hAnsi="Arial" w:cs="Arial"/>
          <w:b/>
          <w:bCs/>
        </w:rPr>
      </w:pPr>
    </w:p>
    <w:p w14:paraId="621FD02D" w14:textId="0C0C7B91" w:rsidR="007C6D93" w:rsidRPr="007C6D93" w:rsidRDefault="007C6D93">
      <w:pPr>
        <w:rPr>
          <w:rFonts w:ascii="Arial" w:hAnsi="Arial" w:cs="Arial"/>
          <w:sz w:val="32"/>
          <w:szCs w:val="32"/>
        </w:rPr>
      </w:pPr>
      <w:r w:rsidRPr="007C6D93">
        <w:rPr>
          <w:rFonts w:ascii="Arial" w:hAnsi="Arial" w:cs="Arial"/>
          <w:b/>
          <w:bCs/>
          <w:sz w:val="32"/>
          <w:szCs w:val="32"/>
        </w:rPr>
        <w:t>Registration Fee (per child) - $5</w:t>
      </w:r>
      <w:r w:rsidR="00194F36">
        <w:rPr>
          <w:rFonts w:ascii="Arial" w:hAnsi="Arial" w:cs="Arial"/>
          <w:b/>
          <w:bCs/>
          <w:sz w:val="32"/>
          <w:szCs w:val="32"/>
        </w:rPr>
        <w:t>5</w:t>
      </w:r>
      <w:r w:rsidRPr="007C6D93">
        <w:rPr>
          <w:rFonts w:ascii="Arial" w:hAnsi="Arial" w:cs="Arial"/>
          <w:b/>
          <w:bCs/>
          <w:sz w:val="32"/>
          <w:szCs w:val="32"/>
        </w:rPr>
        <w:t>.00 charged annually</w:t>
      </w:r>
    </w:p>
    <w:p w14:paraId="2B017A11" w14:textId="59C17F47" w:rsidR="007C6D93" w:rsidRDefault="007C6D93">
      <w:pPr>
        <w:rPr>
          <w:rFonts w:ascii="Arial" w:hAnsi="Arial" w:cs="Arial"/>
          <w:szCs w:val="24"/>
        </w:rPr>
      </w:pPr>
      <w:r w:rsidRPr="007C6D93">
        <w:rPr>
          <w:rFonts w:ascii="Arial" w:hAnsi="Arial" w:cs="Arial"/>
          <w:i/>
          <w:iCs/>
          <w:szCs w:val="24"/>
        </w:rPr>
        <w:t>(All groups have a 2-day per week minimum payment.)</w:t>
      </w:r>
    </w:p>
    <w:p w14:paraId="6F3C9A69" w14:textId="02FCA343" w:rsidR="007C6D93" w:rsidRDefault="007C6D93">
      <w:pPr>
        <w:rPr>
          <w:rFonts w:ascii="Arial" w:hAnsi="Arial" w:cs="Arial"/>
          <w:szCs w:val="24"/>
        </w:rPr>
      </w:pPr>
    </w:p>
    <w:p w14:paraId="310FF138" w14:textId="1388BCAE" w:rsidR="007C6D93" w:rsidRDefault="007C6D93" w:rsidP="006B4155">
      <w:pPr>
        <w:jc w:val="center"/>
        <w:rPr>
          <w:rFonts w:ascii="Arial" w:hAnsi="Arial" w:cs="Arial"/>
          <w:sz w:val="36"/>
          <w:szCs w:val="36"/>
        </w:rPr>
      </w:pPr>
      <w:r>
        <w:rPr>
          <w:rFonts w:ascii="Arial" w:hAnsi="Arial" w:cs="Arial"/>
          <w:b/>
          <w:bCs/>
          <w:sz w:val="36"/>
          <w:szCs w:val="36"/>
          <w:u w:val="single"/>
        </w:rPr>
        <w:t>OLA Child Care Fee Schedule: 6 Weeks – 5 Years Old</w:t>
      </w:r>
    </w:p>
    <w:p w14:paraId="7FBB1229" w14:textId="46B49C84" w:rsidR="007C6D93" w:rsidRDefault="007C6D93" w:rsidP="00CC0F08">
      <w:pPr>
        <w:spacing w:line="60" w:lineRule="atLeast"/>
        <w:rPr>
          <w:rFonts w:ascii="Arial" w:hAnsi="Arial" w:cs="Arial"/>
          <w:sz w:val="36"/>
          <w:szCs w:val="36"/>
        </w:rPr>
      </w:pPr>
    </w:p>
    <w:tbl>
      <w:tblPr>
        <w:tblStyle w:val="TableGrid"/>
        <w:tblW w:w="10525" w:type="dxa"/>
        <w:tblLook w:val="04A0" w:firstRow="1" w:lastRow="0" w:firstColumn="1" w:lastColumn="0" w:noHBand="0" w:noVBand="1"/>
      </w:tblPr>
      <w:tblGrid>
        <w:gridCol w:w="2718"/>
        <w:gridCol w:w="1951"/>
        <w:gridCol w:w="1952"/>
        <w:gridCol w:w="1952"/>
        <w:gridCol w:w="1952"/>
      </w:tblGrid>
      <w:tr w:rsidR="007C6D93" w:rsidRPr="007C6D93" w14:paraId="08D5C1CD" w14:textId="77777777" w:rsidTr="00F66AA8">
        <w:tc>
          <w:tcPr>
            <w:tcW w:w="2718" w:type="dxa"/>
            <w:shd w:val="clear" w:color="auto" w:fill="D0CECE" w:themeFill="background2" w:themeFillShade="E6"/>
            <w:vAlign w:val="center"/>
          </w:tcPr>
          <w:p w14:paraId="044666FB" w14:textId="26DE6FAD" w:rsidR="007C6D93" w:rsidRPr="007C6D93" w:rsidRDefault="007C6D93" w:rsidP="00CC0F08">
            <w:pPr>
              <w:spacing w:line="60" w:lineRule="atLeast"/>
              <w:jc w:val="center"/>
              <w:rPr>
                <w:rFonts w:ascii="Arial" w:hAnsi="Arial" w:cs="Arial"/>
                <w:b/>
                <w:bCs/>
                <w:szCs w:val="24"/>
              </w:rPr>
            </w:pPr>
            <w:r>
              <w:rPr>
                <w:rFonts w:ascii="Arial" w:hAnsi="Arial" w:cs="Arial"/>
                <w:b/>
                <w:bCs/>
                <w:szCs w:val="24"/>
              </w:rPr>
              <w:t>From 6 weeks to 2 Years Old</w:t>
            </w:r>
          </w:p>
        </w:tc>
        <w:tc>
          <w:tcPr>
            <w:tcW w:w="1951" w:type="dxa"/>
            <w:shd w:val="clear" w:color="auto" w:fill="D0CECE" w:themeFill="background2" w:themeFillShade="E6"/>
            <w:vAlign w:val="center"/>
          </w:tcPr>
          <w:p w14:paraId="5D6EC78E" w14:textId="77777777" w:rsidR="007C6D93" w:rsidRDefault="007C6D93" w:rsidP="00CC0F08">
            <w:pPr>
              <w:spacing w:line="60" w:lineRule="atLeast"/>
              <w:jc w:val="center"/>
              <w:rPr>
                <w:rFonts w:ascii="Arial" w:hAnsi="Arial" w:cs="Arial"/>
                <w:b/>
                <w:bCs/>
                <w:szCs w:val="24"/>
              </w:rPr>
            </w:pPr>
            <w:r>
              <w:rPr>
                <w:rFonts w:ascii="Arial" w:hAnsi="Arial" w:cs="Arial"/>
                <w:b/>
                <w:bCs/>
                <w:szCs w:val="24"/>
              </w:rPr>
              <w:t>4/5 Days</w:t>
            </w:r>
          </w:p>
          <w:p w14:paraId="1BE953B9" w14:textId="2019D530" w:rsidR="007C6D93" w:rsidRPr="007C6D93" w:rsidRDefault="007C6D93"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540DF84B" w14:textId="77777777" w:rsidR="007C6D93" w:rsidRDefault="007C6D93" w:rsidP="00CC0F08">
            <w:pPr>
              <w:spacing w:line="60" w:lineRule="atLeast"/>
              <w:jc w:val="center"/>
              <w:rPr>
                <w:rFonts w:ascii="Arial" w:hAnsi="Arial" w:cs="Arial"/>
                <w:b/>
                <w:bCs/>
                <w:szCs w:val="24"/>
              </w:rPr>
            </w:pPr>
            <w:r>
              <w:rPr>
                <w:rFonts w:ascii="Arial" w:hAnsi="Arial" w:cs="Arial"/>
                <w:b/>
                <w:bCs/>
                <w:szCs w:val="24"/>
              </w:rPr>
              <w:t>3 Days</w:t>
            </w:r>
          </w:p>
          <w:p w14:paraId="613D9DF2" w14:textId="7037C20F" w:rsidR="007C6D93" w:rsidRPr="007C6D93" w:rsidRDefault="007C6D93"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1953F4A1" w14:textId="77777777" w:rsidR="007C6D93" w:rsidRDefault="007C6D93" w:rsidP="00CC0F08">
            <w:pPr>
              <w:spacing w:line="60" w:lineRule="atLeast"/>
              <w:jc w:val="center"/>
              <w:rPr>
                <w:rFonts w:ascii="Arial" w:hAnsi="Arial" w:cs="Arial"/>
                <w:b/>
                <w:bCs/>
                <w:szCs w:val="24"/>
              </w:rPr>
            </w:pPr>
            <w:r>
              <w:rPr>
                <w:rFonts w:ascii="Arial" w:hAnsi="Arial" w:cs="Arial"/>
                <w:b/>
                <w:bCs/>
                <w:szCs w:val="24"/>
              </w:rPr>
              <w:t xml:space="preserve">2 Days </w:t>
            </w:r>
          </w:p>
          <w:p w14:paraId="13E14088" w14:textId="18C06863" w:rsidR="007C6D93" w:rsidRPr="007C6D93" w:rsidRDefault="007C6D93"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131D187E" w14:textId="77777777" w:rsidR="007C6D93" w:rsidRDefault="007C6D93" w:rsidP="00CC0F08">
            <w:pPr>
              <w:spacing w:line="60" w:lineRule="atLeast"/>
              <w:jc w:val="center"/>
              <w:rPr>
                <w:rFonts w:ascii="Arial" w:hAnsi="Arial" w:cs="Arial"/>
                <w:b/>
                <w:bCs/>
                <w:szCs w:val="24"/>
              </w:rPr>
            </w:pPr>
            <w:r>
              <w:rPr>
                <w:rFonts w:ascii="Arial" w:hAnsi="Arial" w:cs="Arial"/>
                <w:b/>
                <w:bCs/>
                <w:szCs w:val="24"/>
              </w:rPr>
              <w:t>Drop-In Rate</w:t>
            </w:r>
          </w:p>
          <w:p w14:paraId="43755F4C" w14:textId="6D231516" w:rsidR="007C6D93" w:rsidRPr="007C6D93" w:rsidRDefault="007C6D93" w:rsidP="00CC0F08">
            <w:pPr>
              <w:spacing w:line="60" w:lineRule="atLeast"/>
              <w:jc w:val="center"/>
              <w:rPr>
                <w:rFonts w:ascii="Arial" w:hAnsi="Arial" w:cs="Arial"/>
                <w:b/>
                <w:bCs/>
                <w:szCs w:val="24"/>
              </w:rPr>
            </w:pPr>
            <w:r>
              <w:rPr>
                <w:rFonts w:ascii="Arial" w:hAnsi="Arial" w:cs="Arial"/>
                <w:b/>
                <w:bCs/>
                <w:szCs w:val="24"/>
              </w:rPr>
              <w:t xml:space="preserve">Per </w:t>
            </w:r>
            <w:r>
              <w:rPr>
                <w:rFonts w:ascii="Arial" w:hAnsi="Arial" w:cs="Arial"/>
                <w:b/>
                <w:bCs/>
                <w:i/>
                <w:iCs/>
                <w:szCs w:val="24"/>
              </w:rPr>
              <w:t>Day</w:t>
            </w:r>
          </w:p>
        </w:tc>
      </w:tr>
      <w:tr w:rsidR="007C6D93" w:rsidRPr="007C6D93" w14:paraId="7C44C641" w14:textId="77777777" w:rsidTr="00F66AA8">
        <w:trPr>
          <w:trHeight w:val="552"/>
        </w:trPr>
        <w:tc>
          <w:tcPr>
            <w:tcW w:w="2718" w:type="dxa"/>
            <w:vAlign w:val="center"/>
          </w:tcPr>
          <w:p w14:paraId="2C60E9B0" w14:textId="77777777" w:rsidR="007C6D93" w:rsidRDefault="007C6D93" w:rsidP="00CC0F08">
            <w:pPr>
              <w:spacing w:line="60" w:lineRule="atLeast"/>
              <w:jc w:val="center"/>
              <w:rPr>
                <w:rFonts w:ascii="Arial" w:hAnsi="Arial" w:cs="Arial"/>
                <w:b/>
                <w:bCs/>
                <w:szCs w:val="24"/>
              </w:rPr>
            </w:pPr>
            <w:r>
              <w:rPr>
                <w:rFonts w:ascii="Arial" w:hAnsi="Arial" w:cs="Arial"/>
                <w:b/>
                <w:bCs/>
                <w:szCs w:val="24"/>
              </w:rPr>
              <w:t>Full Days</w:t>
            </w:r>
          </w:p>
          <w:p w14:paraId="0B788B20" w14:textId="22BD0976" w:rsidR="007C6D93" w:rsidRPr="007C6D93" w:rsidRDefault="007C6D93" w:rsidP="00CC0F08">
            <w:pPr>
              <w:spacing w:line="60" w:lineRule="atLeast"/>
              <w:jc w:val="center"/>
              <w:rPr>
                <w:rFonts w:ascii="Arial" w:hAnsi="Arial" w:cs="Arial"/>
                <w:b/>
                <w:bCs/>
                <w:szCs w:val="24"/>
              </w:rPr>
            </w:pPr>
            <w:r>
              <w:rPr>
                <w:rFonts w:ascii="Arial" w:hAnsi="Arial" w:cs="Arial"/>
                <w:b/>
                <w:bCs/>
                <w:szCs w:val="24"/>
              </w:rPr>
              <w:t>(up to 8 ½ hours</w:t>
            </w:r>
            <w:r w:rsidR="009A1D80">
              <w:rPr>
                <w:rFonts w:ascii="Arial" w:hAnsi="Arial" w:cs="Arial"/>
                <w:b/>
                <w:bCs/>
                <w:szCs w:val="24"/>
              </w:rPr>
              <w:t>/day</w:t>
            </w:r>
            <w:r>
              <w:rPr>
                <w:rFonts w:ascii="Arial" w:hAnsi="Arial" w:cs="Arial"/>
                <w:b/>
                <w:bCs/>
                <w:szCs w:val="24"/>
              </w:rPr>
              <w:t>)</w:t>
            </w:r>
          </w:p>
        </w:tc>
        <w:tc>
          <w:tcPr>
            <w:tcW w:w="1951" w:type="dxa"/>
            <w:vAlign w:val="center"/>
          </w:tcPr>
          <w:p w14:paraId="2A7E0033" w14:textId="6E76E15D" w:rsidR="007C6D93" w:rsidRPr="007C6D93" w:rsidRDefault="00194F36" w:rsidP="00CC0F08">
            <w:pPr>
              <w:spacing w:line="60" w:lineRule="atLeast"/>
              <w:jc w:val="center"/>
              <w:rPr>
                <w:rFonts w:ascii="Arial" w:hAnsi="Arial" w:cs="Arial"/>
                <w:szCs w:val="24"/>
              </w:rPr>
            </w:pPr>
            <w:r>
              <w:rPr>
                <w:rFonts w:ascii="Arial" w:hAnsi="Arial" w:cs="Arial"/>
                <w:szCs w:val="24"/>
              </w:rPr>
              <w:t>30</w:t>
            </w:r>
            <w:r w:rsidR="008C0FAF">
              <w:rPr>
                <w:rFonts w:ascii="Arial" w:hAnsi="Arial" w:cs="Arial"/>
                <w:szCs w:val="24"/>
              </w:rPr>
              <w:t>2</w:t>
            </w:r>
            <w:r w:rsidR="009A1D80">
              <w:rPr>
                <w:rFonts w:ascii="Arial" w:hAnsi="Arial" w:cs="Arial"/>
                <w:szCs w:val="24"/>
              </w:rPr>
              <w:t>.00</w:t>
            </w:r>
          </w:p>
        </w:tc>
        <w:tc>
          <w:tcPr>
            <w:tcW w:w="1952" w:type="dxa"/>
            <w:vAlign w:val="center"/>
          </w:tcPr>
          <w:p w14:paraId="3EDA797F" w14:textId="17BD49AC" w:rsidR="007C6D93" w:rsidRPr="007C6D93" w:rsidRDefault="009A1D80" w:rsidP="00CC0F08">
            <w:pPr>
              <w:spacing w:line="60" w:lineRule="atLeast"/>
              <w:jc w:val="center"/>
              <w:rPr>
                <w:rFonts w:ascii="Arial" w:hAnsi="Arial" w:cs="Arial"/>
                <w:szCs w:val="24"/>
              </w:rPr>
            </w:pPr>
            <w:r>
              <w:rPr>
                <w:rFonts w:ascii="Arial" w:hAnsi="Arial" w:cs="Arial"/>
                <w:szCs w:val="24"/>
              </w:rPr>
              <w:t>1</w:t>
            </w:r>
            <w:r w:rsidR="008C0FAF">
              <w:rPr>
                <w:rFonts w:ascii="Arial" w:hAnsi="Arial" w:cs="Arial"/>
                <w:szCs w:val="24"/>
              </w:rPr>
              <w:t>90</w:t>
            </w:r>
            <w:r>
              <w:rPr>
                <w:rFonts w:ascii="Arial" w:hAnsi="Arial" w:cs="Arial"/>
                <w:szCs w:val="24"/>
              </w:rPr>
              <w:t>.00</w:t>
            </w:r>
          </w:p>
        </w:tc>
        <w:tc>
          <w:tcPr>
            <w:tcW w:w="1952" w:type="dxa"/>
            <w:vAlign w:val="center"/>
          </w:tcPr>
          <w:p w14:paraId="5E73D63A" w14:textId="428E383B" w:rsidR="007C6D93" w:rsidRPr="007C6D93" w:rsidRDefault="007F1F00" w:rsidP="00CC0F08">
            <w:pPr>
              <w:spacing w:line="60" w:lineRule="atLeast"/>
              <w:jc w:val="center"/>
              <w:rPr>
                <w:rFonts w:ascii="Arial" w:hAnsi="Arial" w:cs="Arial"/>
                <w:szCs w:val="24"/>
              </w:rPr>
            </w:pPr>
            <w:r>
              <w:rPr>
                <w:rFonts w:ascii="Arial" w:hAnsi="Arial" w:cs="Arial"/>
                <w:szCs w:val="24"/>
              </w:rPr>
              <w:t>1</w:t>
            </w:r>
            <w:r w:rsidR="008C0FAF">
              <w:rPr>
                <w:rFonts w:ascii="Arial" w:hAnsi="Arial" w:cs="Arial"/>
                <w:szCs w:val="24"/>
              </w:rPr>
              <w:t>29</w:t>
            </w:r>
            <w:r>
              <w:rPr>
                <w:rFonts w:ascii="Arial" w:hAnsi="Arial" w:cs="Arial"/>
                <w:szCs w:val="24"/>
              </w:rPr>
              <w:t>.00</w:t>
            </w:r>
          </w:p>
        </w:tc>
        <w:tc>
          <w:tcPr>
            <w:tcW w:w="1952" w:type="dxa"/>
            <w:vAlign w:val="center"/>
          </w:tcPr>
          <w:p w14:paraId="1CEE47CA" w14:textId="7CEB15E4" w:rsidR="007C6D93" w:rsidRPr="007C6D93" w:rsidRDefault="008C0FAF" w:rsidP="00CC0F08">
            <w:pPr>
              <w:spacing w:line="60" w:lineRule="atLeast"/>
              <w:jc w:val="center"/>
              <w:rPr>
                <w:rFonts w:ascii="Arial" w:hAnsi="Arial" w:cs="Arial"/>
                <w:szCs w:val="24"/>
              </w:rPr>
            </w:pPr>
            <w:r>
              <w:rPr>
                <w:rFonts w:ascii="Arial" w:hAnsi="Arial" w:cs="Arial"/>
                <w:szCs w:val="24"/>
              </w:rPr>
              <w:t>68</w:t>
            </w:r>
            <w:r w:rsidR="007F1F00">
              <w:rPr>
                <w:rFonts w:ascii="Arial" w:hAnsi="Arial" w:cs="Arial"/>
                <w:szCs w:val="24"/>
              </w:rPr>
              <w:t>.00</w:t>
            </w:r>
          </w:p>
        </w:tc>
      </w:tr>
      <w:tr w:rsidR="007C6D93" w:rsidRPr="007C6D93" w14:paraId="321EECB0" w14:textId="77777777" w:rsidTr="00F66AA8">
        <w:trPr>
          <w:trHeight w:val="552"/>
        </w:trPr>
        <w:tc>
          <w:tcPr>
            <w:tcW w:w="2718" w:type="dxa"/>
            <w:vAlign w:val="center"/>
          </w:tcPr>
          <w:p w14:paraId="318DA4F3" w14:textId="77777777" w:rsidR="007C6D93" w:rsidRDefault="00780F56" w:rsidP="00CC0F08">
            <w:pPr>
              <w:spacing w:line="60" w:lineRule="atLeast"/>
              <w:jc w:val="center"/>
              <w:rPr>
                <w:rFonts w:ascii="Arial" w:hAnsi="Arial" w:cs="Arial"/>
                <w:b/>
                <w:bCs/>
                <w:szCs w:val="24"/>
              </w:rPr>
            </w:pPr>
            <w:r>
              <w:rPr>
                <w:rFonts w:ascii="Arial" w:hAnsi="Arial" w:cs="Arial"/>
                <w:b/>
                <w:bCs/>
                <w:szCs w:val="24"/>
              </w:rPr>
              <w:t>Half Days</w:t>
            </w:r>
          </w:p>
          <w:p w14:paraId="75769C74" w14:textId="308D3601" w:rsidR="00780F56" w:rsidRPr="007C6D93" w:rsidRDefault="00780F56" w:rsidP="00CC0F08">
            <w:pPr>
              <w:spacing w:line="60" w:lineRule="atLeast"/>
              <w:jc w:val="center"/>
              <w:rPr>
                <w:rFonts w:ascii="Arial" w:hAnsi="Arial" w:cs="Arial"/>
                <w:b/>
                <w:bCs/>
                <w:szCs w:val="24"/>
              </w:rPr>
            </w:pPr>
            <w:r>
              <w:rPr>
                <w:rFonts w:ascii="Arial" w:hAnsi="Arial" w:cs="Arial"/>
                <w:b/>
                <w:bCs/>
                <w:szCs w:val="24"/>
              </w:rPr>
              <w:t>(up to 4 ½ hours/day)</w:t>
            </w:r>
          </w:p>
        </w:tc>
        <w:tc>
          <w:tcPr>
            <w:tcW w:w="1951" w:type="dxa"/>
            <w:vAlign w:val="center"/>
          </w:tcPr>
          <w:p w14:paraId="625CFD42" w14:textId="1EF658CB" w:rsidR="007C6D93" w:rsidRPr="007C6D93" w:rsidRDefault="008C0FAF" w:rsidP="00CC0F08">
            <w:pPr>
              <w:spacing w:line="60" w:lineRule="atLeast"/>
              <w:jc w:val="center"/>
              <w:rPr>
                <w:rFonts w:ascii="Arial" w:hAnsi="Arial" w:cs="Arial"/>
                <w:szCs w:val="24"/>
              </w:rPr>
            </w:pPr>
            <w:r>
              <w:rPr>
                <w:rFonts w:ascii="Arial" w:hAnsi="Arial" w:cs="Arial"/>
                <w:szCs w:val="24"/>
              </w:rPr>
              <w:t>220</w:t>
            </w:r>
            <w:r w:rsidR="007F1F00">
              <w:rPr>
                <w:rFonts w:ascii="Arial" w:hAnsi="Arial" w:cs="Arial"/>
                <w:szCs w:val="24"/>
              </w:rPr>
              <w:t>.00</w:t>
            </w:r>
          </w:p>
        </w:tc>
        <w:tc>
          <w:tcPr>
            <w:tcW w:w="1952" w:type="dxa"/>
            <w:vAlign w:val="center"/>
          </w:tcPr>
          <w:p w14:paraId="246CB534" w14:textId="6AF38C57" w:rsidR="007C6D93" w:rsidRPr="007C6D93" w:rsidRDefault="008C0FAF" w:rsidP="00CC0F08">
            <w:pPr>
              <w:spacing w:line="60" w:lineRule="atLeast"/>
              <w:jc w:val="center"/>
              <w:rPr>
                <w:rFonts w:ascii="Arial" w:hAnsi="Arial" w:cs="Arial"/>
                <w:szCs w:val="24"/>
              </w:rPr>
            </w:pPr>
            <w:r>
              <w:rPr>
                <w:rFonts w:ascii="Arial" w:hAnsi="Arial" w:cs="Arial"/>
                <w:szCs w:val="24"/>
              </w:rPr>
              <w:t>139</w:t>
            </w:r>
            <w:r w:rsidR="007F1F00">
              <w:rPr>
                <w:rFonts w:ascii="Arial" w:hAnsi="Arial" w:cs="Arial"/>
                <w:szCs w:val="24"/>
              </w:rPr>
              <w:t>.00</w:t>
            </w:r>
          </w:p>
        </w:tc>
        <w:tc>
          <w:tcPr>
            <w:tcW w:w="1952" w:type="dxa"/>
            <w:vAlign w:val="center"/>
          </w:tcPr>
          <w:p w14:paraId="797058C4" w14:textId="30945ADF" w:rsidR="007C6D93" w:rsidRPr="007C6D93" w:rsidRDefault="008C0FAF" w:rsidP="00CC0F08">
            <w:pPr>
              <w:spacing w:line="60" w:lineRule="atLeast"/>
              <w:jc w:val="center"/>
              <w:rPr>
                <w:rFonts w:ascii="Arial" w:hAnsi="Arial" w:cs="Arial"/>
                <w:szCs w:val="24"/>
              </w:rPr>
            </w:pPr>
            <w:r>
              <w:rPr>
                <w:rFonts w:ascii="Arial" w:hAnsi="Arial" w:cs="Arial"/>
                <w:szCs w:val="24"/>
              </w:rPr>
              <w:t>94.00</w:t>
            </w:r>
          </w:p>
        </w:tc>
        <w:tc>
          <w:tcPr>
            <w:tcW w:w="1952" w:type="dxa"/>
            <w:vAlign w:val="center"/>
          </w:tcPr>
          <w:p w14:paraId="660A3EFA" w14:textId="10539DD8" w:rsidR="007C6D93" w:rsidRPr="007C6D93" w:rsidRDefault="008C0FAF" w:rsidP="00CC0F08">
            <w:pPr>
              <w:spacing w:line="60" w:lineRule="atLeast"/>
              <w:jc w:val="center"/>
              <w:rPr>
                <w:rFonts w:ascii="Arial" w:hAnsi="Arial" w:cs="Arial"/>
                <w:szCs w:val="24"/>
              </w:rPr>
            </w:pPr>
            <w:r>
              <w:rPr>
                <w:rFonts w:ascii="Arial" w:hAnsi="Arial" w:cs="Arial"/>
                <w:szCs w:val="24"/>
              </w:rPr>
              <w:t>51</w:t>
            </w:r>
            <w:r w:rsidR="007F1F00">
              <w:rPr>
                <w:rFonts w:ascii="Arial" w:hAnsi="Arial" w:cs="Arial"/>
                <w:szCs w:val="24"/>
              </w:rPr>
              <w:t>.00</w:t>
            </w:r>
          </w:p>
        </w:tc>
      </w:tr>
      <w:tr w:rsidR="007C6D93" w:rsidRPr="007C6D93" w14:paraId="2AE0FC29" w14:textId="77777777" w:rsidTr="00F66AA8">
        <w:trPr>
          <w:trHeight w:val="552"/>
        </w:trPr>
        <w:tc>
          <w:tcPr>
            <w:tcW w:w="2718" w:type="dxa"/>
            <w:vAlign w:val="center"/>
          </w:tcPr>
          <w:p w14:paraId="676AFD0B" w14:textId="3E59DF92" w:rsidR="007C6D93" w:rsidRPr="007C6D93" w:rsidRDefault="009A1D80" w:rsidP="00CC0F08">
            <w:pPr>
              <w:spacing w:line="60" w:lineRule="atLeast"/>
              <w:jc w:val="center"/>
              <w:rPr>
                <w:rFonts w:ascii="Arial" w:hAnsi="Arial" w:cs="Arial"/>
                <w:b/>
                <w:bCs/>
                <w:szCs w:val="24"/>
              </w:rPr>
            </w:pPr>
            <w:r>
              <w:rPr>
                <w:rFonts w:ascii="Arial" w:hAnsi="Arial" w:cs="Arial"/>
                <w:b/>
                <w:bCs/>
                <w:szCs w:val="24"/>
              </w:rPr>
              <w:t>Vacation Credit**</w:t>
            </w:r>
          </w:p>
        </w:tc>
        <w:tc>
          <w:tcPr>
            <w:tcW w:w="1951" w:type="dxa"/>
            <w:vAlign w:val="center"/>
          </w:tcPr>
          <w:p w14:paraId="0E7A786C" w14:textId="62B4AD3D" w:rsidR="007C6D93" w:rsidRPr="007C6D93" w:rsidRDefault="009A1D80" w:rsidP="00CC0F08">
            <w:pPr>
              <w:spacing w:line="60" w:lineRule="atLeast"/>
              <w:jc w:val="center"/>
              <w:rPr>
                <w:rFonts w:ascii="Arial" w:hAnsi="Arial" w:cs="Arial"/>
                <w:szCs w:val="24"/>
              </w:rPr>
            </w:pPr>
            <w:r>
              <w:rPr>
                <w:rFonts w:ascii="Arial" w:hAnsi="Arial" w:cs="Arial"/>
                <w:szCs w:val="24"/>
              </w:rPr>
              <w:t>1/5 Per Day</w:t>
            </w:r>
            <w:r w:rsidR="007F1F00">
              <w:rPr>
                <w:rFonts w:ascii="Arial" w:hAnsi="Arial" w:cs="Arial"/>
                <w:szCs w:val="24"/>
              </w:rPr>
              <w:t>**</w:t>
            </w:r>
          </w:p>
        </w:tc>
        <w:tc>
          <w:tcPr>
            <w:tcW w:w="1952" w:type="dxa"/>
            <w:vAlign w:val="center"/>
          </w:tcPr>
          <w:p w14:paraId="0B6A9085" w14:textId="3C945D7A" w:rsidR="007C6D93" w:rsidRPr="007C6D93" w:rsidRDefault="007F1F00" w:rsidP="00CC0F08">
            <w:pPr>
              <w:spacing w:line="60" w:lineRule="atLeast"/>
              <w:jc w:val="center"/>
              <w:rPr>
                <w:rFonts w:ascii="Arial" w:hAnsi="Arial" w:cs="Arial"/>
                <w:szCs w:val="24"/>
              </w:rPr>
            </w:pPr>
            <w:r>
              <w:rPr>
                <w:rFonts w:ascii="Arial" w:hAnsi="Arial" w:cs="Arial"/>
                <w:szCs w:val="24"/>
              </w:rPr>
              <w:t>N/A</w:t>
            </w:r>
          </w:p>
        </w:tc>
        <w:tc>
          <w:tcPr>
            <w:tcW w:w="1952" w:type="dxa"/>
            <w:vAlign w:val="center"/>
          </w:tcPr>
          <w:p w14:paraId="1236E429" w14:textId="311FA6A2" w:rsidR="007C6D93" w:rsidRPr="007C6D93" w:rsidRDefault="007F1F00" w:rsidP="00CC0F08">
            <w:pPr>
              <w:spacing w:line="60" w:lineRule="atLeast"/>
              <w:jc w:val="center"/>
              <w:rPr>
                <w:rFonts w:ascii="Arial" w:hAnsi="Arial" w:cs="Arial"/>
                <w:szCs w:val="24"/>
              </w:rPr>
            </w:pPr>
            <w:r>
              <w:rPr>
                <w:rFonts w:ascii="Arial" w:hAnsi="Arial" w:cs="Arial"/>
                <w:szCs w:val="24"/>
              </w:rPr>
              <w:t>N/A</w:t>
            </w:r>
          </w:p>
        </w:tc>
        <w:tc>
          <w:tcPr>
            <w:tcW w:w="1952" w:type="dxa"/>
            <w:vAlign w:val="center"/>
          </w:tcPr>
          <w:p w14:paraId="5EDBA1F4" w14:textId="3767BEEF" w:rsidR="007C6D93" w:rsidRPr="007C6D93" w:rsidRDefault="009A1D80" w:rsidP="00CC0F08">
            <w:pPr>
              <w:spacing w:line="60" w:lineRule="atLeast"/>
              <w:jc w:val="center"/>
              <w:rPr>
                <w:rFonts w:ascii="Arial" w:hAnsi="Arial" w:cs="Arial"/>
                <w:szCs w:val="24"/>
              </w:rPr>
            </w:pPr>
            <w:r>
              <w:rPr>
                <w:rFonts w:ascii="Arial" w:hAnsi="Arial" w:cs="Arial"/>
                <w:szCs w:val="24"/>
              </w:rPr>
              <w:t>N/A</w:t>
            </w:r>
          </w:p>
        </w:tc>
      </w:tr>
    </w:tbl>
    <w:p w14:paraId="1A73E6B2" w14:textId="3880EA60" w:rsidR="007C6D93" w:rsidRPr="00CC0F08" w:rsidRDefault="006649BB" w:rsidP="00CC0F08">
      <w:pPr>
        <w:spacing w:line="60" w:lineRule="atLeast"/>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8240" behindDoc="0" locked="0" layoutInCell="1" allowOverlap="1" wp14:anchorId="74F19CF3" wp14:editId="695BBA44">
                <wp:simplePos x="0" y="0"/>
                <wp:positionH relativeFrom="column">
                  <wp:posOffset>68580</wp:posOffset>
                </wp:positionH>
                <wp:positionV relativeFrom="paragraph">
                  <wp:posOffset>123190</wp:posOffset>
                </wp:positionV>
                <wp:extent cx="6530340" cy="0"/>
                <wp:effectExtent l="0" t="19050" r="2286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0DFCF" id="_x0000_t32" coordsize="21600,21600" o:spt="32" o:oned="t" path="m,l21600,21600e" filled="f">
                <v:path arrowok="t" fillok="f" o:connecttype="none"/>
                <o:lock v:ext="edit" shapetype="t"/>
              </v:shapetype>
              <v:shape id="AutoShape 2" o:spid="_x0000_s1026" type="#_x0000_t32" style="position:absolute;margin-left:5.4pt;margin-top:9.7pt;width:514.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" strokeweight="2.25pt"/>
            </w:pict>
          </mc:Fallback>
        </mc:AlternateContent>
      </w:r>
    </w:p>
    <w:tbl>
      <w:tblPr>
        <w:tblStyle w:val="TableGrid"/>
        <w:tblW w:w="10525" w:type="dxa"/>
        <w:tblLook w:val="04A0" w:firstRow="1" w:lastRow="0" w:firstColumn="1" w:lastColumn="0" w:noHBand="0" w:noVBand="1"/>
      </w:tblPr>
      <w:tblGrid>
        <w:gridCol w:w="2718"/>
        <w:gridCol w:w="1951"/>
        <w:gridCol w:w="1952"/>
        <w:gridCol w:w="1952"/>
        <w:gridCol w:w="1952"/>
      </w:tblGrid>
      <w:tr w:rsidR="009A1D80" w:rsidRPr="007C6D93" w14:paraId="21ED36F7" w14:textId="77777777" w:rsidTr="00F66AA8">
        <w:tc>
          <w:tcPr>
            <w:tcW w:w="2718" w:type="dxa"/>
            <w:shd w:val="clear" w:color="auto" w:fill="D0CECE" w:themeFill="background2" w:themeFillShade="E6"/>
            <w:vAlign w:val="center"/>
          </w:tcPr>
          <w:p w14:paraId="2879ED61" w14:textId="3108245C" w:rsidR="009A1D80" w:rsidRPr="007C6D93" w:rsidRDefault="009A1D80" w:rsidP="00CC0F08">
            <w:pPr>
              <w:spacing w:line="60" w:lineRule="atLeast"/>
              <w:jc w:val="center"/>
              <w:rPr>
                <w:rFonts w:ascii="Arial" w:hAnsi="Arial" w:cs="Arial"/>
                <w:b/>
                <w:bCs/>
                <w:szCs w:val="24"/>
              </w:rPr>
            </w:pPr>
            <w:r>
              <w:rPr>
                <w:rFonts w:ascii="Arial" w:hAnsi="Arial" w:cs="Arial"/>
                <w:b/>
                <w:bCs/>
                <w:szCs w:val="24"/>
              </w:rPr>
              <w:t>2 Years Old</w:t>
            </w:r>
          </w:p>
        </w:tc>
        <w:tc>
          <w:tcPr>
            <w:tcW w:w="1951" w:type="dxa"/>
            <w:shd w:val="clear" w:color="auto" w:fill="D0CECE" w:themeFill="background2" w:themeFillShade="E6"/>
            <w:vAlign w:val="center"/>
          </w:tcPr>
          <w:p w14:paraId="68946D8A" w14:textId="77777777" w:rsidR="009A1D80" w:rsidRDefault="009A1D80" w:rsidP="00CC0F08">
            <w:pPr>
              <w:spacing w:line="60" w:lineRule="atLeast"/>
              <w:jc w:val="center"/>
              <w:rPr>
                <w:rFonts w:ascii="Arial" w:hAnsi="Arial" w:cs="Arial"/>
                <w:b/>
                <w:bCs/>
                <w:szCs w:val="24"/>
              </w:rPr>
            </w:pPr>
            <w:r>
              <w:rPr>
                <w:rFonts w:ascii="Arial" w:hAnsi="Arial" w:cs="Arial"/>
                <w:b/>
                <w:bCs/>
                <w:szCs w:val="24"/>
              </w:rPr>
              <w:t>4/5 Days</w:t>
            </w:r>
          </w:p>
          <w:p w14:paraId="213B3607"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77947DC9" w14:textId="77777777" w:rsidR="009A1D80" w:rsidRDefault="009A1D80" w:rsidP="00CC0F08">
            <w:pPr>
              <w:spacing w:line="60" w:lineRule="atLeast"/>
              <w:jc w:val="center"/>
              <w:rPr>
                <w:rFonts w:ascii="Arial" w:hAnsi="Arial" w:cs="Arial"/>
                <w:b/>
                <w:bCs/>
                <w:szCs w:val="24"/>
              </w:rPr>
            </w:pPr>
            <w:r>
              <w:rPr>
                <w:rFonts w:ascii="Arial" w:hAnsi="Arial" w:cs="Arial"/>
                <w:b/>
                <w:bCs/>
                <w:szCs w:val="24"/>
              </w:rPr>
              <w:t>3 Days</w:t>
            </w:r>
          </w:p>
          <w:p w14:paraId="16AA80A8"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26167198" w14:textId="77777777" w:rsidR="009A1D80" w:rsidRDefault="009A1D80" w:rsidP="00CC0F08">
            <w:pPr>
              <w:spacing w:line="60" w:lineRule="atLeast"/>
              <w:jc w:val="center"/>
              <w:rPr>
                <w:rFonts w:ascii="Arial" w:hAnsi="Arial" w:cs="Arial"/>
                <w:b/>
                <w:bCs/>
                <w:szCs w:val="24"/>
              </w:rPr>
            </w:pPr>
            <w:r>
              <w:rPr>
                <w:rFonts w:ascii="Arial" w:hAnsi="Arial" w:cs="Arial"/>
                <w:b/>
                <w:bCs/>
                <w:szCs w:val="24"/>
              </w:rPr>
              <w:t xml:space="preserve">2 Days </w:t>
            </w:r>
          </w:p>
          <w:p w14:paraId="46108F69"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045A9C05" w14:textId="77777777" w:rsidR="009A1D80" w:rsidRDefault="009A1D80" w:rsidP="00CC0F08">
            <w:pPr>
              <w:spacing w:line="60" w:lineRule="atLeast"/>
              <w:jc w:val="center"/>
              <w:rPr>
                <w:rFonts w:ascii="Arial" w:hAnsi="Arial" w:cs="Arial"/>
                <w:b/>
                <w:bCs/>
                <w:szCs w:val="24"/>
              </w:rPr>
            </w:pPr>
            <w:r>
              <w:rPr>
                <w:rFonts w:ascii="Arial" w:hAnsi="Arial" w:cs="Arial"/>
                <w:b/>
                <w:bCs/>
                <w:szCs w:val="24"/>
              </w:rPr>
              <w:t>Drop-In Rate</w:t>
            </w:r>
          </w:p>
          <w:p w14:paraId="23201C5F"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 xml:space="preserve">Per </w:t>
            </w:r>
            <w:r>
              <w:rPr>
                <w:rFonts w:ascii="Arial" w:hAnsi="Arial" w:cs="Arial"/>
                <w:b/>
                <w:bCs/>
                <w:i/>
                <w:iCs/>
                <w:szCs w:val="24"/>
              </w:rPr>
              <w:t>Day</w:t>
            </w:r>
          </w:p>
        </w:tc>
      </w:tr>
      <w:tr w:rsidR="009A1D80" w:rsidRPr="007C6D93" w14:paraId="5F91B88D" w14:textId="77777777" w:rsidTr="00F66AA8">
        <w:trPr>
          <w:trHeight w:val="552"/>
        </w:trPr>
        <w:tc>
          <w:tcPr>
            <w:tcW w:w="2718" w:type="dxa"/>
            <w:vAlign w:val="center"/>
          </w:tcPr>
          <w:p w14:paraId="24625C07" w14:textId="77777777" w:rsidR="009A1D80" w:rsidRDefault="009A1D80" w:rsidP="00CC0F08">
            <w:pPr>
              <w:spacing w:line="60" w:lineRule="atLeast"/>
              <w:jc w:val="center"/>
              <w:rPr>
                <w:rFonts w:ascii="Arial" w:hAnsi="Arial" w:cs="Arial"/>
                <w:b/>
                <w:bCs/>
                <w:szCs w:val="24"/>
              </w:rPr>
            </w:pPr>
            <w:r>
              <w:rPr>
                <w:rFonts w:ascii="Arial" w:hAnsi="Arial" w:cs="Arial"/>
                <w:b/>
                <w:bCs/>
                <w:szCs w:val="24"/>
              </w:rPr>
              <w:t>Full Days</w:t>
            </w:r>
          </w:p>
          <w:p w14:paraId="6C713828"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(up to 8 ½ hours/day)</w:t>
            </w:r>
          </w:p>
        </w:tc>
        <w:tc>
          <w:tcPr>
            <w:tcW w:w="1951" w:type="dxa"/>
            <w:vAlign w:val="center"/>
          </w:tcPr>
          <w:p w14:paraId="4E843889" w14:textId="7A9D0754" w:rsidR="009A1D80" w:rsidRPr="007C6D93" w:rsidRDefault="007F1F00" w:rsidP="00CC0F08">
            <w:pPr>
              <w:spacing w:line="60" w:lineRule="atLeast"/>
              <w:jc w:val="center"/>
              <w:rPr>
                <w:rFonts w:ascii="Arial" w:hAnsi="Arial" w:cs="Arial"/>
                <w:szCs w:val="24"/>
              </w:rPr>
            </w:pPr>
            <w:r>
              <w:rPr>
                <w:rFonts w:ascii="Arial" w:hAnsi="Arial" w:cs="Arial"/>
                <w:szCs w:val="24"/>
              </w:rPr>
              <w:t>2</w:t>
            </w:r>
            <w:r w:rsidR="00870E9E">
              <w:rPr>
                <w:rFonts w:ascii="Arial" w:hAnsi="Arial" w:cs="Arial"/>
                <w:szCs w:val="24"/>
              </w:rPr>
              <w:t>42</w:t>
            </w:r>
            <w:r>
              <w:rPr>
                <w:rFonts w:ascii="Arial" w:hAnsi="Arial" w:cs="Arial"/>
                <w:szCs w:val="24"/>
              </w:rPr>
              <w:t>.00</w:t>
            </w:r>
          </w:p>
        </w:tc>
        <w:tc>
          <w:tcPr>
            <w:tcW w:w="1952" w:type="dxa"/>
            <w:vAlign w:val="center"/>
          </w:tcPr>
          <w:p w14:paraId="4179D016" w14:textId="1091E86A" w:rsidR="009A1D80" w:rsidRPr="007C6D93" w:rsidRDefault="007F1F00" w:rsidP="00CC0F08">
            <w:pPr>
              <w:spacing w:line="60" w:lineRule="atLeast"/>
              <w:jc w:val="center"/>
              <w:rPr>
                <w:rFonts w:ascii="Arial" w:hAnsi="Arial" w:cs="Arial"/>
                <w:szCs w:val="24"/>
              </w:rPr>
            </w:pPr>
            <w:r>
              <w:rPr>
                <w:rFonts w:ascii="Arial" w:hAnsi="Arial" w:cs="Arial"/>
                <w:szCs w:val="24"/>
              </w:rPr>
              <w:t>1</w:t>
            </w:r>
            <w:r w:rsidR="00870E9E">
              <w:rPr>
                <w:rFonts w:ascii="Arial" w:hAnsi="Arial" w:cs="Arial"/>
                <w:szCs w:val="24"/>
              </w:rPr>
              <w:t>52</w:t>
            </w:r>
            <w:r>
              <w:rPr>
                <w:rFonts w:ascii="Arial" w:hAnsi="Arial" w:cs="Arial"/>
                <w:szCs w:val="24"/>
              </w:rPr>
              <w:t>.00</w:t>
            </w:r>
          </w:p>
        </w:tc>
        <w:tc>
          <w:tcPr>
            <w:tcW w:w="1952" w:type="dxa"/>
            <w:vAlign w:val="center"/>
          </w:tcPr>
          <w:p w14:paraId="7930C08B" w14:textId="19D1C949" w:rsidR="009A1D80" w:rsidRPr="007C6D93" w:rsidRDefault="00870E9E" w:rsidP="00CC0F08">
            <w:pPr>
              <w:spacing w:line="60" w:lineRule="atLeast"/>
              <w:jc w:val="center"/>
              <w:rPr>
                <w:rFonts w:ascii="Arial" w:hAnsi="Arial" w:cs="Arial"/>
                <w:szCs w:val="24"/>
              </w:rPr>
            </w:pPr>
            <w:r>
              <w:rPr>
                <w:rFonts w:ascii="Arial" w:hAnsi="Arial" w:cs="Arial"/>
                <w:szCs w:val="24"/>
              </w:rPr>
              <w:t>104</w:t>
            </w:r>
            <w:r w:rsidR="007F1F00">
              <w:rPr>
                <w:rFonts w:ascii="Arial" w:hAnsi="Arial" w:cs="Arial"/>
                <w:szCs w:val="24"/>
              </w:rPr>
              <w:t>.00</w:t>
            </w:r>
          </w:p>
        </w:tc>
        <w:tc>
          <w:tcPr>
            <w:tcW w:w="1952" w:type="dxa"/>
            <w:vAlign w:val="center"/>
          </w:tcPr>
          <w:p w14:paraId="5E578B8E" w14:textId="3A5CF213" w:rsidR="009A1D80" w:rsidRPr="007C6D93" w:rsidRDefault="00870E9E" w:rsidP="00CC0F08">
            <w:pPr>
              <w:spacing w:line="60" w:lineRule="atLeast"/>
              <w:jc w:val="center"/>
              <w:rPr>
                <w:rFonts w:ascii="Arial" w:hAnsi="Arial" w:cs="Arial"/>
                <w:szCs w:val="24"/>
              </w:rPr>
            </w:pPr>
            <w:r>
              <w:rPr>
                <w:rFonts w:ascii="Arial" w:hAnsi="Arial" w:cs="Arial"/>
                <w:szCs w:val="24"/>
              </w:rPr>
              <w:t>54</w:t>
            </w:r>
            <w:r w:rsidR="007F1F00">
              <w:rPr>
                <w:rFonts w:ascii="Arial" w:hAnsi="Arial" w:cs="Arial"/>
                <w:szCs w:val="24"/>
              </w:rPr>
              <w:t>.00</w:t>
            </w:r>
          </w:p>
        </w:tc>
      </w:tr>
      <w:tr w:rsidR="009A1D80" w:rsidRPr="007C6D93" w14:paraId="19C925E4" w14:textId="77777777" w:rsidTr="00F66AA8">
        <w:trPr>
          <w:trHeight w:val="552"/>
        </w:trPr>
        <w:tc>
          <w:tcPr>
            <w:tcW w:w="2718" w:type="dxa"/>
            <w:vAlign w:val="center"/>
          </w:tcPr>
          <w:p w14:paraId="7461DDA0" w14:textId="77777777" w:rsidR="009A1D80" w:rsidRDefault="009A1D80" w:rsidP="00CC0F08">
            <w:pPr>
              <w:spacing w:line="60" w:lineRule="atLeast"/>
              <w:jc w:val="center"/>
              <w:rPr>
                <w:rFonts w:ascii="Arial" w:hAnsi="Arial" w:cs="Arial"/>
                <w:b/>
                <w:bCs/>
                <w:szCs w:val="24"/>
              </w:rPr>
            </w:pPr>
            <w:r>
              <w:rPr>
                <w:rFonts w:ascii="Arial" w:hAnsi="Arial" w:cs="Arial"/>
                <w:b/>
                <w:bCs/>
                <w:szCs w:val="24"/>
              </w:rPr>
              <w:t>Half Days</w:t>
            </w:r>
          </w:p>
          <w:p w14:paraId="69802C3F"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(up to 4 ½ hours/day)</w:t>
            </w:r>
          </w:p>
        </w:tc>
        <w:tc>
          <w:tcPr>
            <w:tcW w:w="1951" w:type="dxa"/>
            <w:vAlign w:val="center"/>
          </w:tcPr>
          <w:p w14:paraId="752E6718" w14:textId="28E9DCA4" w:rsidR="009A1D80" w:rsidRPr="007C6D93" w:rsidRDefault="007F1F00" w:rsidP="00CC0F08">
            <w:pPr>
              <w:spacing w:line="60" w:lineRule="atLeast"/>
              <w:jc w:val="center"/>
              <w:rPr>
                <w:rFonts w:ascii="Arial" w:hAnsi="Arial" w:cs="Arial"/>
                <w:szCs w:val="24"/>
              </w:rPr>
            </w:pPr>
            <w:r>
              <w:rPr>
                <w:rFonts w:ascii="Arial" w:hAnsi="Arial" w:cs="Arial"/>
                <w:szCs w:val="24"/>
              </w:rPr>
              <w:t>1</w:t>
            </w:r>
            <w:r w:rsidR="00210F8A">
              <w:rPr>
                <w:rFonts w:ascii="Arial" w:hAnsi="Arial" w:cs="Arial"/>
                <w:szCs w:val="24"/>
              </w:rPr>
              <w:t>77</w:t>
            </w:r>
            <w:r>
              <w:rPr>
                <w:rFonts w:ascii="Arial" w:hAnsi="Arial" w:cs="Arial"/>
                <w:szCs w:val="24"/>
              </w:rPr>
              <w:t>.00</w:t>
            </w:r>
          </w:p>
        </w:tc>
        <w:tc>
          <w:tcPr>
            <w:tcW w:w="1952" w:type="dxa"/>
            <w:vAlign w:val="center"/>
          </w:tcPr>
          <w:p w14:paraId="1035E760" w14:textId="016B1EBE" w:rsidR="009A1D80" w:rsidRPr="007C6D93" w:rsidRDefault="00210F8A" w:rsidP="00CC0F08">
            <w:pPr>
              <w:spacing w:line="60" w:lineRule="atLeast"/>
              <w:jc w:val="center"/>
              <w:rPr>
                <w:rFonts w:ascii="Arial" w:hAnsi="Arial" w:cs="Arial"/>
                <w:szCs w:val="24"/>
              </w:rPr>
            </w:pPr>
            <w:r>
              <w:rPr>
                <w:rFonts w:ascii="Arial" w:hAnsi="Arial" w:cs="Arial"/>
                <w:szCs w:val="24"/>
              </w:rPr>
              <w:t>110</w:t>
            </w:r>
            <w:r w:rsidR="007F1F00">
              <w:rPr>
                <w:rFonts w:ascii="Arial" w:hAnsi="Arial" w:cs="Arial"/>
                <w:szCs w:val="24"/>
              </w:rPr>
              <w:t>.00</w:t>
            </w:r>
          </w:p>
        </w:tc>
        <w:tc>
          <w:tcPr>
            <w:tcW w:w="1952" w:type="dxa"/>
            <w:vAlign w:val="center"/>
          </w:tcPr>
          <w:p w14:paraId="7EFA17D3" w14:textId="04E3DBAA" w:rsidR="009A1D80" w:rsidRPr="007C6D93" w:rsidRDefault="00210F8A" w:rsidP="00CC0F08">
            <w:pPr>
              <w:spacing w:line="60" w:lineRule="atLeast"/>
              <w:jc w:val="center"/>
              <w:rPr>
                <w:rFonts w:ascii="Arial" w:hAnsi="Arial" w:cs="Arial"/>
                <w:szCs w:val="24"/>
              </w:rPr>
            </w:pPr>
            <w:r>
              <w:rPr>
                <w:rFonts w:ascii="Arial" w:hAnsi="Arial" w:cs="Arial"/>
                <w:szCs w:val="24"/>
              </w:rPr>
              <w:t>74</w:t>
            </w:r>
            <w:r w:rsidR="007F1F00">
              <w:rPr>
                <w:rFonts w:ascii="Arial" w:hAnsi="Arial" w:cs="Arial"/>
                <w:szCs w:val="24"/>
              </w:rPr>
              <w:t>.00</w:t>
            </w:r>
          </w:p>
        </w:tc>
        <w:tc>
          <w:tcPr>
            <w:tcW w:w="1952" w:type="dxa"/>
            <w:vAlign w:val="center"/>
          </w:tcPr>
          <w:p w14:paraId="5B710491" w14:textId="6BC4C187" w:rsidR="009A1D80" w:rsidRPr="007C6D93" w:rsidRDefault="00210F8A" w:rsidP="00CC0F08">
            <w:pPr>
              <w:spacing w:line="60" w:lineRule="atLeast"/>
              <w:jc w:val="center"/>
              <w:rPr>
                <w:rFonts w:ascii="Arial" w:hAnsi="Arial" w:cs="Arial"/>
                <w:szCs w:val="24"/>
              </w:rPr>
            </w:pPr>
            <w:r>
              <w:rPr>
                <w:rFonts w:ascii="Arial" w:hAnsi="Arial" w:cs="Arial"/>
                <w:szCs w:val="24"/>
              </w:rPr>
              <w:t>40</w:t>
            </w:r>
            <w:r w:rsidR="007F1F00">
              <w:rPr>
                <w:rFonts w:ascii="Arial" w:hAnsi="Arial" w:cs="Arial"/>
                <w:szCs w:val="24"/>
              </w:rPr>
              <w:t>.00</w:t>
            </w:r>
          </w:p>
        </w:tc>
      </w:tr>
      <w:tr w:rsidR="009A1D80" w:rsidRPr="007C6D93" w14:paraId="44C65531" w14:textId="77777777" w:rsidTr="00F66AA8">
        <w:trPr>
          <w:trHeight w:val="552"/>
        </w:trPr>
        <w:tc>
          <w:tcPr>
            <w:tcW w:w="2718" w:type="dxa"/>
            <w:vAlign w:val="center"/>
          </w:tcPr>
          <w:p w14:paraId="33B56BA9"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Vacation Credit**</w:t>
            </w:r>
          </w:p>
        </w:tc>
        <w:tc>
          <w:tcPr>
            <w:tcW w:w="1951" w:type="dxa"/>
            <w:vAlign w:val="center"/>
          </w:tcPr>
          <w:p w14:paraId="51F00796" w14:textId="0C5313D9" w:rsidR="009A1D80" w:rsidRPr="007C6D93" w:rsidRDefault="009A1D80" w:rsidP="00CC0F08">
            <w:pPr>
              <w:spacing w:line="60" w:lineRule="atLeast"/>
              <w:jc w:val="center"/>
              <w:rPr>
                <w:rFonts w:ascii="Arial" w:hAnsi="Arial" w:cs="Arial"/>
                <w:szCs w:val="24"/>
              </w:rPr>
            </w:pPr>
            <w:r>
              <w:rPr>
                <w:rFonts w:ascii="Arial" w:hAnsi="Arial" w:cs="Arial"/>
                <w:szCs w:val="24"/>
              </w:rPr>
              <w:t>1/5 Per Day</w:t>
            </w:r>
            <w:r w:rsidR="007F1F00">
              <w:rPr>
                <w:rFonts w:ascii="Arial" w:hAnsi="Arial" w:cs="Arial"/>
                <w:szCs w:val="24"/>
              </w:rPr>
              <w:t>**</w:t>
            </w:r>
          </w:p>
        </w:tc>
        <w:tc>
          <w:tcPr>
            <w:tcW w:w="1952" w:type="dxa"/>
            <w:vAlign w:val="center"/>
          </w:tcPr>
          <w:p w14:paraId="005FF37E" w14:textId="6FCE2CD1" w:rsidR="009A1D80" w:rsidRPr="007C6D93" w:rsidRDefault="007F1F00" w:rsidP="00CC0F08">
            <w:pPr>
              <w:spacing w:line="60" w:lineRule="atLeast"/>
              <w:jc w:val="center"/>
              <w:rPr>
                <w:rFonts w:ascii="Arial" w:hAnsi="Arial" w:cs="Arial"/>
                <w:szCs w:val="24"/>
              </w:rPr>
            </w:pPr>
            <w:r>
              <w:rPr>
                <w:rFonts w:ascii="Arial" w:hAnsi="Arial" w:cs="Arial"/>
                <w:szCs w:val="24"/>
              </w:rPr>
              <w:t>N/A</w:t>
            </w:r>
          </w:p>
        </w:tc>
        <w:tc>
          <w:tcPr>
            <w:tcW w:w="1952" w:type="dxa"/>
            <w:vAlign w:val="center"/>
          </w:tcPr>
          <w:p w14:paraId="7C0CCEC2" w14:textId="2A96C04E" w:rsidR="009A1D80" w:rsidRPr="007C6D93" w:rsidRDefault="007F1F00" w:rsidP="00CC0F08">
            <w:pPr>
              <w:spacing w:line="60" w:lineRule="atLeast"/>
              <w:jc w:val="center"/>
              <w:rPr>
                <w:rFonts w:ascii="Arial" w:hAnsi="Arial" w:cs="Arial"/>
                <w:szCs w:val="24"/>
              </w:rPr>
            </w:pPr>
            <w:r>
              <w:rPr>
                <w:rFonts w:ascii="Arial" w:hAnsi="Arial" w:cs="Arial"/>
                <w:szCs w:val="24"/>
              </w:rPr>
              <w:t>N/A</w:t>
            </w:r>
          </w:p>
        </w:tc>
        <w:tc>
          <w:tcPr>
            <w:tcW w:w="1952" w:type="dxa"/>
            <w:vAlign w:val="center"/>
          </w:tcPr>
          <w:p w14:paraId="1264EC34" w14:textId="77777777" w:rsidR="009A1D80" w:rsidRPr="007C6D93" w:rsidRDefault="009A1D80" w:rsidP="00CC0F08">
            <w:pPr>
              <w:spacing w:line="60" w:lineRule="atLeast"/>
              <w:jc w:val="center"/>
              <w:rPr>
                <w:rFonts w:ascii="Arial" w:hAnsi="Arial" w:cs="Arial"/>
                <w:szCs w:val="24"/>
              </w:rPr>
            </w:pPr>
            <w:r>
              <w:rPr>
                <w:rFonts w:ascii="Arial" w:hAnsi="Arial" w:cs="Arial"/>
                <w:szCs w:val="24"/>
              </w:rPr>
              <w:t>N/A</w:t>
            </w:r>
          </w:p>
        </w:tc>
      </w:tr>
    </w:tbl>
    <w:p w14:paraId="409ED5B9" w14:textId="2E62DB7C" w:rsidR="009A1D80" w:rsidRPr="00CC0F08" w:rsidRDefault="006649BB" w:rsidP="00CC0F08">
      <w:pPr>
        <w:spacing w:line="60" w:lineRule="atLeast"/>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9264" behindDoc="0" locked="0" layoutInCell="1" allowOverlap="1" wp14:anchorId="74F19CF3" wp14:editId="0705FDDB">
                <wp:simplePos x="0" y="0"/>
                <wp:positionH relativeFrom="column">
                  <wp:posOffset>68580</wp:posOffset>
                </wp:positionH>
                <wp:positionV relativeFrom="paragraph">
                  <wp:posOffset>134620</wp:posOffset>
                </wp:positionV>
                <wp:extent cx="6530340" cy="0"/>
                <wp:effectExtent l="0" t="19050" r="2286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4F6A2" id="AutoShape 3" o:spid="_x0000_s1026" type="#_x0000_t32" style="position:absolute;margin-left:5.4pt;margin-top:10.6pt;width:51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" strokeweight="2.25pt"/>
            </w:pict>
          </mc:Fallback>
        </mc:AlternateContent>
      </w:r>
    </w:p>
    <w:tbl>
      <w:tblPr>
        <w:tblStyle w:val="TableGrid"/>
        <w:tblW w:w="10525" w:type="dxa"/>
        <w:tblLook w:val="04A0" w:firstRow="1" w:lastRow="0" w:firstColumn="1" w:lastColumn="0" w:noHBand="0" w:noVBand="1"/>
      </w:tblPr>
      <w:tblGrid>
        <w:gridCol w:w="2718"/>
        <w:gridCol w:w="1951"/>
        <w:gridCol w:w="1952"/>
        <w:gridCol w:w="1952"/>
        <w:gridCol w:w="1952"/>
      </w:tblGrid>
      <w:tr w:rsidR="009A1D80" w:rsidRPr="007C6D93" w14:paraId="41E2D91B" w14:textId="77777777" w:rsidTr="00F66AA8">
        <w:tc>
          <w:tcPr>
            <w:tcW w:w="2718" w:type="dxa"/>
            <w:shd w:val="clear" w:color="auto" w:fill="D0CECE" w:themeFill="background2" w:themeFillShade="E6"/>
            <w:vAlign w:val="center"/>
          </w:tcPr>
          <w:p w14:paraId="2F92F77E" w14:textId="6424CDB6" w:rsidR="009A1D80" w:rsidRPr="007C6D93" w:rsidRDefault="009A1D80" w:rsidP="00CC0F08">
            <w:pPr>
              <w:spacing w:line="60" w:lineRule="atLeast"/>
              <w:jc w:val="center"/>
              <w:rPr>
                <w:rFonts w:ascii="Arial" w:hAnsi="Arial" w:cs="Arial"/>
                <w:b/>
                <w:bCs/>
                <w:szCs w:val="24"/>
              </w:rPr>
            </w:pPr>
            <w:r>
              <w:rPr>
                <w:rFonts w:ascii="Arial" w:hAnsi="Arial" w:cs="Arial"/>
                <w:b/>
                <w:bCs/>
                <w:szCs w:val="24"/>
              </w:rPr>
              <w:t>3 to 5 Years Old</w:t>
            </w:r>
          </w:p>
        </w:tc>
        <w:tc>
          <w:tcPr>
            <w:tcW w:w="1951" w:type="dxa"/>
            <w:shd w:val="clear" w:color="auto" w:fill="D0CECE" w:themeFill="background2" w:themeFillShade="E6"/>
            <w:vAlign w:val="center"/>
          </w:tcPr>
          <w:p w14:paraId="342D5F63" w14:textId="77777777" w:rsidR="009A1D80" w:rsidRDefault="009A1D80" w:rsidP="00CC0F08">
            <w:pPr>
              <w:spacing w:line="60" w:lineRule="atLeast"/>
              <w:jc w:val="center"/>
              <w:rPr>
                <w:rFonts w:ascii="Arial" w:hAnsi="Arial" w:cs="Arial"/>
                <w:b/>
                <w:bCs/>
                <w:szCs w:val="24"/>
              </w:rPr>
            </w:pPr>
            <w:r>
              <w:rPr>
                <w:rFonts w:ascii="Arial" w:hAnsi="Arial" w:cs="Arial"/>
                <w:b/>
                <w:bCs/>
                <w:szCs w:val="24"/>
              </w:rPr>
              <w:t>4/5 Days</w:t>
            </w:r>
          </w:p>
          <w:p w14:paraId="4BB11ECC"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64F75D09" w14:textId="77777777" w:rsidR="009A1D80" w:rsidRDefault="009A1D80" w:rsidP="00CC0F08">
            <w:pPr>
              <w:spacing w:line="60" w:lineRule="atLeast"/>
              <w:jc w:val="center"/>
              <w:rPr>
                <w:rFonts w:ascii="Arial" w:hAnsi="Arial" w:cs="Arial"/>
                <w:b/>
                <w:bCs/>
                <w:szCs w:val="24"/>
              </w:rPr>
            </w:pPr>
            <w:r>
              <w:rPr>
                <w:rFonts w:ascii="Arial" w:hAnsi="Arial" w:cs="Arial"/>
                <w:b/>
                <w:bCs/>
                <w:szCs w:val="24"/>
              </w:rPr>
              <w:t>3 Days</w:t>
            </w:r>
          </w:p>
          <w:p w14:paraId="00B915D0"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5786837C" w14:textId="77777777" w:rsidR="009A1D80" w:rsidRDefault="009A1D80" w:rsidP="00CC0F08">
            <w:pPr>
              <w:spacing w:line="60" w:lineRule="atLeast"/>
              <w:jc w:val="center"/>
              <w:rPr>
                <w:rFonts w:ascii="Arial" w:hAnsi="Arial" w:cs="Arial"/>
                <w:b/>
                <w:bCs/>
                <w:szCs w:val="24"/>
              </w:rPr>
            </w:pPr>
            <w:r>
              <w:rPr>
                <w:rFonts w:ascii="Arial" w:hAnsi="Arial" w:cs="Arial"/>
                <w:b/>
                <w:bCs/>
                <w:szCs w:val="24"/>
              </w:rPr>
              <w:t xml:space="preserve">2 Days </w:t>
            </w:r>
          </w:p>
          <w:p w14:paraId="5E6F0B5B"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65138928" w14:textId="77777777" w:rsidR="009A1D80" w:rsidRDefault="009A1D80" w:rsidP="00CC0F08">
            <w:pPr>
              <w:spacing w:line="60" w:lineRule="atLeast"/>
              <w:jc w:val="center"/>
              <w:rPr>
                <w:rFonts w:ascii="Arial" w:hAnsi="Arial" w:cs="Arial"/>
                <w:b/>
                <w:bCs/>
                <w:szCs w:val="24"/>
              </w:rPr>
            </w:pPr>
            <w:r>
              <w:rPr>
                <w:rFonts w:ascii="Arial" w:hAnsi="Arial" w:cs="Arial"/>
                <w:b/>
                <w:bCs/>
                <w:szCs w:val="24"/>
              </w:rPr>
              <w:t>Drop-In Rate</w:t>
            </w:r>
          </w:p>
          <w:p w14:paraId="3981C156"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 xml:space="preserve">Per </w:t>
            </w:r>
            <w:r>
              <w:rPr>
                <w:rFonts w:ascii="Arial" w:hAnsi="Arial" w:cs="Arial"/>
                <w:b/>
                <w:bCs/>
                <w:i/>
                <w:iCs/>
                <w:szCs w:val="24"/>
              </w:rPr>
              <w:t>Day</w:t>
            </w:r>
          </w:p>
        </w:tc>
      </w:tr>
      <w:tr w:rsidR="009A1D80" w:rsidRPr="007C6D93" w14:paraId="5A8CC420" w14:textId="77777777" w:rsidTr="00F66AA8">
        <w:trPr>
          <w:trHeight w:val="552"/>
        </w:trPr>
        <w:tc>
          <w:tcPr>
            <w:tcW w:w="2718" w:type="dxa"/>
            <w:vAlign w:val="center"/>
          </w:tcPr>
          <w:p w14:paraId="36AFCAFC" w14:textId="77777777" w:rsidR="009A1D80" w:rsidRDefault="009A1D80" w:rsidP="00CC0F08">
            <w:pPr>
              <w:spacing w:line="60" w:lineRule="atLeast"/>
              <w:jc w:val="center"/>
              <w:rPr>
                <w:rFonts w:ascii="Arial" w:hAnsi="Arial" w:cs="Arial"/>
                <w:b/>
                <w:bCs/>
                <w:szCs w:val="24"/>
              </w:rPr>
            </w:pPr>
            <w:r>
              <w:rPr>
                <w:rFonts w:ascii="Arial" w:hAnsi="Arial" w:cs="Arial"/>
                <w:b/>
                <w:bCs/>
                <w:szCs w:val="24"/>
              </w:rPr>
              <w:t>Full Days</w:t>
            </w:r>
          </w:p>
          <w:p w14:paraId="110AE7C9"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(up to 8 ½ hours/day)</w:t>
            </w:r>
          </w:p>
        </w:tc>
        <w:tc>
          <w:tcPr>
            <w:tcW w:w="1951" w:type="dxa"/>
            <w:vAlign w:val="center"/>
          </w:tcPr>
          <w:p w14:paraId="6A6AD35F" w14:textId="1030EEAC" w:rsidR="009A1D80" w:rsidRPr="007C6D93" w:rsidRDefault="00210F8A" w:rsidP="00CC0F08">
            <w:pPr>
              <w:spacing w:line="60" w:lineRule="atLeast"/>
              <w:jc w:val="center"/>
              <w:rPr>
                <w:rFonts w:ascii="Arial" w:hAnsi="Arial" w:cs="Arial"/>
                <w:szCs w:val="24"/>
              </w:rPr>
            </w:pPr>
            <w:r>
              <w:rPr>
                <w:rFonts w:ascii="Arial" w:hAnsi="Arial" w:cs="Arial"/>
                <w:szCs w:val="24"/>
              </w:rPr>
              <w:t>223</w:t>
            </w:r>
            <w:r w:rsidR="007F1F00">
              <w:rPr>
                <w:rFonts w:ascii="Arial" w:hAnsi="Arial" w:cs="Arial"/>
                <w:szCs w:val="24"/>
              </w:rPr>
              <w:t>.00*</w:t>
            </w:r>
          </w:p>
        </w:tc>
        <w:tc>
          <w:tcPr>
            <w:tcW w:w="1952" w:type="dxa"/>
            <w:vAlign w:val="center"/>
          </w:tcPr>
          <w:p w14:paraId="1F3BDD0C" w14:textId="2AE34C69" w:rsidR="009A1D80" w:rsidRPr="007C6D93" w:rsidRDefault="00210F8A" w:rsidP="00CC0F08">
            <w:pPr>
              <w:spacing w:line="60" w:lineRule="atLeast"/>
              <w:jc w:val="center"/>
              <w:rPr>
                <w:rFonts w:ascii="Arial" w:hAnsi="Arial" w:cs="Arial"/>
                <w:szCs w:val="24"/>
              </w:rPr>
            </w:pPr>
            <w:r>
              <w:rPr>
                <w:rFonts w:ascii="Arial" w:hAnsi="Arial" w:cs="Arial"/>
                <w:szCs w:val="24"/>
              </w:rPr>
              <w:t>141</w:t>
            </w:r>
            <w:r w:rsidR="007F1F00">
              <w:rPr>
                <w:rFonts w:ascii="Arial" w:hAnsi="Arial" w:cs="Arial"/>
                <w:szCs w:val="24"/>
              </w:rPr>
              <w:t>.00*</w:t>
            </w:r>
          </w:p>
        </w:tc>
        <w:tc>
          <w:tcPr>
            <w:tcW w:w="1952" w:type="dxa"/>
            <w:vAlign w:val="center"/>
          </w:tcPr>
          <w:p w14:paraId="569BE0A9" w14:textId="2AD9678D" w:rsidR="009A1D80" w:rsidRPr="007C6D93" w:rsidRDefault="00210F8A" w:rsidP="00CC0F08">
            <w:pPr>
              <w:spacing w:line="60" w:lineRule="atLeast"/>
              <w:jc w:val="center"/>
              <w:rPr>
                <w:rFonts w:ascii="Arial" w:hAnsi="Arial" w:cs="Arial"/>
                <w:szCs w:val="24"/>
              </w:rPr>
            </w:pPr>
            <w:r>
              <w:rPr>
                <w:rFonts w:ascii="Arial" w:hAnsi="Arial" w:cs="Arial"/>
                <w:szCs w:val="24"/>
              </w:rPr>
              <w:t>95</w:t>
            </w:r>
            <w:r w:rsidR="007F1F00">
              <w:rPr>
                <w:rFonts w:ascii="Arial" w:hAnsi="Arial" w:cs="Arial"/>
                <w:szCs w:val="24"/>
              </w:rPr>
              <w:t>.00</w:t>
            </w:r>
          </w:p>
        </w:tc>
        <w:tc>
          <w:tcPr>
            <w:tcW w:w="1952" w:type="dxa"/>
            <w:vAlign w:val="center"/>
          </w:tcPr>
          <w:p w14:paraId="3506A24A" w14:textId="47630841" w:rsidR="009A1D80" w:rsidRPr="007C6D93" w:rsidRDefault="00210F8A" w:rsidP="00CC0F08">
            <w:pPr>
              <w:spacing w:line="60" w:lineRule="atLeast"/>
              <w:jc w:val="center"/>
              <w:rPr>
                <w:rFonts w:ascii="Arial" w:hAnsi="Arial" w:cs="Arial"/>
                <w:szCs w:val="24"/>
              </w:rPr>
            </w:pPr>
            <w:r>
              <w:rPr>
                <w:rFonts w:ascii="Arial" w:hAnsi="Arial" w:cs="Arial"/>
                <w:szCs w:val="24"/>
              </w:rPr>
              <w:t>51</w:t>
            </w:r>
            <w:r w:rsidR="007F1F00">
              <w:rPr>
                <w:rFonts w:ascii="Arial" w:hAnsi="Arial" w:cs="Arial"/>
                <w:szCs w:val="24"/>
              </w:rPr>
              <w:t>.00</w:t>
            </w:r>
          </w:p>
        </w:tc>
      </w:tr>
      <w:tr w:rsidR="009A1D80" w:rsidRPr="007C6D93" w14:paraId="6A2E342A" w14:textId="77777777" w:rsidTr="00F66AA8">
        <w:trPr>
          <w:trHeight w:val="552"/>
        </w:trPr>
        <w:tc>
          <w:tcPr>
            <w:tcW w:w="2718" w:type="dxa"/>
            <w:vAlign w:val="center"/>
          </w:tcPr>
          <w:p w14:paraId="654CF842" w14:textId="77777777" w:rsidR="009A1D80" w:rsidRDefault="009A1D80" w:rsidP="00CC0F08">
            <w:pPr>
              <w:spacing w:line="60" w:lineRule="atLeast"/>
              <w:jc w:val="center"/>
              <w:rPr>
                <w:rFonts w:ascii="Arial" w:hAnsi="Arial" w:cs="Arial"/>
                <w:b/>
                <w:bCs/>
                <w:szCs w:val="24"/>
              </w:rPr>
            </w:pPr>
            <w:r>
              <w:rPr>
                <w:rFonts w:ascii="Arial" w:hAnsi="Arial" w:cs="Arial"/>
                <w:b/>
                <w:bCs/>
                <w:szCs w:val="24"/>
              </w:rPr>
              <w:t>Half Days</w:t>
            </w:r>
          </w:p>
          <w:p w14:paraId="54DCE6C0"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(up to 4 ½ hours/day)</w:t>
            </w:r>
          </w:p>
        </w:tc>
        <w:tc>
          <w:tcPr>
            <w:tcW w:w="1951" w:type="dxa"/>
            <w:vAlign w:val="center"/>
          </w:tcPr>
          <w:p w14:paraId="398D275F" w14:textId="655208A9" w:rsidR="009A1D80" w:rsidRPr="007C6D93" w:rsidRDefault="007F1F00" w:rsidP="00CC0F08">
            <w:pPr>
              <w:spacing w:line="60" w:lineRule="atLeast"/>
              <w:jc w:val="center"/>
              <w:rPr>
                <w:rFonts w:ascii="Arial" w:hAnsi="Arial" w:cs="Arial"/>
                <w:szCs w:val="24"/>
              </w:rPr>
            </w:pPr>
            <w:r>
              <w:rPr>
                <w:rFonts w:ascii="Arial" w:hAnsi="Arial" w:cs="Arial"/>
                <w:szCs w:val="24"/>
              </w:rPr>
              <w:t>1</w:t>
            </w:r>
            <w:r w:rsidR="00210F8A">
              <w:rPr>
                <w:rFonts w:ascii="Arial" w:hAnsi="Arial" w:cs="Arial"/>
                <w:szCs w:val="24"/>
              </w:rPr>
              <w:t>61</w:t>
            </w:r>
            <w:r>
              <w:rPr>
                <w:rFonts w:ascii="Arial" w:hAnsi="Arial" w:cs="Arial"/>
                <w:szCs w:val="24"/>
              </w:rPr>
              <w:t>.00</w:t>
            </w:r>
          </w:p>
        </w:tc>
        <w:tc>
          <w:tcPr>
            <w:tcW w:w="1952" w:type="dxa"/>
            <w:vAlign w:val="center"/>
          </w:tcPr>
          <w:p w14:paraId="772C3642" w14:textId="28BCBDF3" w:rsidR="009A1D80" w:rsidRPr="007C6D93" w:rsidRDefault="00210F8A" w:rsidP="00CC0F08">
            <w:pPr>
              <w:spacing w:line="60" w:lineRule="atLeast"/>
              <w:jc w:val="center"/>
              <w:rPr>
                <w:rFonts w:ascii="Arial" w:hAnsi="Arial" w:cs="Arial"/>
                <w:szCs w:val="24"/>
              </w:rPr>
            </w:pPr>
            <w:r>
              <w:rPr>
                <w:rFonts w:ascii="Arial" w:hAnsi="Arial" w:cs="Arial"/>
                <w:szCs w:val="24"/>
              </w:rPr>
              <w:t>101</w:t>
            </w:r>
            <w:r w:rsidR="007F1F00">
              <w:rPr>
                <w:rFonts w:ascii="Arial" w:hAnsi="Arial" w:cs="Arial"/>
                <w:szCs w:val="24"/>
              </w:rPr>
              <w:t>.00</w:t>
            </w:r>
          </w:p>
        </w:tc>
        <w:tc>
          <w:tcPr>
            <w:tcW w:w="1952" w:type="dxa"/>
            <w:vAlign w:val="center"/>
          </w:tcPr>
          <w:p w14:paraId="762A7E81" w14:textId="21D41491" w:rsidR="009A1D80" w:rsidRPr="007C6D93" w:rsidRDefault="007F1F00" w:rsidP="00CC0F08">
            <w:pPr>
              <w:spacing w:line="60" w:lineRule="atLeast"/>
              <w:jc w:val="center"/>
              <w:rPr>
                <w:rFonts w:ascii="Arial" w:hAnsi="Arial" w:cs="Arial"/>
                <w:szCs w:val="24"/>
              </w:rPr>
            </w:pPr>
            <w:r>
              <w:rPr>
                <w:rFonts w:ascii="Arial" w:hAnsi="Arial" w:cs="Arial"/>
                <w:szCs w:val="24"/>
              </w:rPr>
              <w:t>6</w:t>
            </w:r>
            <w:r w:rsidR="00210F8A">
              <w:rPr>
                <w:rFonts w:ascii="Arial" w:hAnsi="Arial" w:cs="Arial"/>
                <w:szCs w:val="24"/>
              </w:rPr>
              <w:t>9</w:t>
            </w:r>
            <w:r>
              <w:rPr>
                <w:rFonts w:ascii="Arial" w:hAnsi="Arial" w:cs="Arial"/>
                <w:szCs w:val="24"/>
              </w:rPr>
              <w:t>.00*</w:t>
            </w:r>
          </w:p>
        </w:tc>
        <w:tc>
          <w:tcPr>
            <w:tcW w:w="1952" w:type="dxa"/>
            <w:vAlign w:val="center"/>
          </w:tcPr>
          <w:p w14:paraId="574416DE" w14:textId="21E28BD3" w:rsidR="009A1D80" w:rsidRPr="007C6D93" w:rsidRDefault="007F1F00" w:rsidP="00CC0F08">
            <w:pPr>
              <w:spacing w:line="60" w:lineRule="atLeast"/>
              <w:jc w:val="center"/>
              <w:rPr>
                <w:rFonts w:ascii="Arial" w:hAnsi="Arial" w:cs="Arial"/>
                <w:szCs w:val="24"/>
              </w:rPr>
            </w:pPr>
            <w:r>
              <w:rPr>
                <w:rFonts w:ascii="Arial" w:hAnsi="Arial" w:cs="Arial"/>
                <w:szCs w:val="24"/>
              </w:rPr>
              <w:t>3</w:t>
            </w:r>
            <w:r w:rsidR="00210F8A">
              <w:rPr>
                <w:rFonts w:ascii="Arial" w:hAnsi="Arial" w:cs="Arial"/>
                <w:szCs w:val="24"/>
              </w:rPr>
              <w:t>7</w:t>
            </w:r>
            <w:r>
              <w:rPr>
                <w:rFonts w:ascii="Arial" w:hAnsi="Arial" w:cs="Arial"/>
                <w:szCs w:val="24"/>
              </w:rPr>
              <w:t>.00</w:t>
            </w:r>
          </w:p>
        </w:tc>
      </w:tr>
      <w:tr w:rsidR="005D2BBC" w:rsidRPr="007C6D93" w14:paraId="15EBB02C" w14:textId="77777777" w:rsidTr="00F66AA8">
        <w:trPr>
          <w:trHeight w:val="552"/>
        </w:trPr>
        <w:tc>
          <w:tcPr>
            <w:tcW w:w="2718" w:type="dxa"/>
            <w:vAlign w:val="center"/>
          </w:tcPr>
          <w:p w14:paraId="19A88709" w14:textId="77777777" w:rsidR="005D2BBC" w:rsidRPr="007C6D93" w:rsidRDefault="005D2BBC" w:rsidP="00CC0F08">
            <w:pPr>
              <w:spacing w:line="60" w:lineRule="atLeast"/>
              <w:jc w:val="center"/>
              <w:rPr>
                <w:rFonts w:ascii="Arial" w:hAnsi="Arial" w:cs="Arial"/>
                <w:b/>
                <w:bCs/>
                <w:szCs w:val="24"/>
              </w:rPr>
            </w:pPr>
            <w:r>
              <w:rPr>
                <w:rFonts w:ascii="Arial" w:hAnsi="Arial" w:cs="Arial"/>
                <w:b/>
                <w:bCs/>
                <w:szCs w:val="24"/>
              </w:rPr>
              <w:t>Vacation Credit**</w:t>
            </w:r>
          </w:p>
        </w:tc>
        <w:tc>
          <w:tcPr>
            <w:tcW w:w="1951" w:type="dxa"/>
            <w:vAlign w:val="center"/>
          </w:tcPr>
          <w:p w14:paraId="71512109" w14:textId="5A4CD26B" w:rsidR="005D2BBC" w:rsidRPr="007C6D93" w:rsidRDefault="005D2BBC" w:rsidP="00CC0F08">
            <w:pPr>
              <w:spacing w:line="60" w:lineRule="atLeast"/>
              <w:jc w:val="center"/>
              <w:rPr>
                <w:rFonts w:ascii="Arial" w:hAnsi="Arial" w:cs="Arial"/>
                <w:szCs w:val="24"/>
              </w:rPr>
            </w:pPr>
            <w:r>
              <w:rPr>
                <w:rFonts w:ascii="Arial" w:hAnsi="Arial" w:cs="Arial"/>
                <w:szCs w:val="24"/>
              </w:rPr>
              <w:t>1/5 Per Day</w:t>
            </w:r>
            <w:r w:rsidR="007F1F00">
              <w:rPr>
                <w:rFonts w:ascii="Arial" w:hAnsi="Arial" w:cs="Arial"/>
                <w:szCs w:val="24"/>
              </w:rPr>
              <w:t>**</w:t>
            </w:r>
          </w:p>
        </w:tc>
        <w:tc>
          <w:tcPr>
            <w:tcW w:w="1952" w:type="dxa"/>
            <w:vAlign w:val="center"/>
          </w:tcPr>
          <w:p w14:paraId="506D3C06" w14:textId="0AAF35C2" w:rsidR="005D2BBC" w:rsidRPr="007C6D93" w:rsidRDefault="007F1F00" w:rsidP="00CC0F08">
            <w:pPr>
              <w:spacing w:line="60" w:lineRule="atLeast"/>
              <w:jc w:val="center"/>
              <w:rPr>
                <w:rFonts w:ascii="Arial" w:hAnsi="Arial" w:cs="Arial"/>
                <w:szCs w:val="24"/>
              </w:rPr>
            </w:pPr>
            <w:r>
              <w:rPr>
                <w:rFonts w:ascii="Arial" w:hAnsi="Arial" w:cs="Arial"/>
                <w:szCs w:val="24"/>
              </w:rPr>
              <w:t>N/A</w:t>
            </w:r>
          </w:p>
        </w:tc>
        <w:tc>
          <w:tcPr>
            <w:tcW w:w="1952" w:type="dxa"/>
            <w:vAlign w:val="center"/>
          </w:tcPr>
          <w:p w14:paraId="09A47F6F" w14:textId="6667265D" w:rsidR="005D2BBC" w:rsidRPr="007C6D93" w:rsidRDefault="007F1F00" w:rsidP="00CC0F08">
            <w:pPr>
              <w:spacing w:line="60" w:lineRule="atLeast"/>
              <w:jc w:val="center"/>
              <w:rPr>
                <w:rFonts w:ascii="Arial" w:hAnsi="Arial" w:cs="Arial"/>
                <w:szCs w:val="24"/>
              </w:rPr>
            </w:pPr>
            <w:r>
              <w:rPr>
                <w:rFonts w:ascii="Arial" w:hAnsi="Arial" w:cs="Arial"/>
                <w:szCs w:val="24"/>
              </w:rPr>
              <w:t>N/A</w:t>
            </w:r>
          </w:p>
        </w:tc>
        <w:tc>
          <w:tcPr>
            <w:tcW w:w="1952" w:type="dxa"/>
            <w:vAlign w:val="center"/>
          </w:tcPr>
          <w:p w14:paraId="06B98338" w14:textId="77777777" w:rsidR="005D2BBC" w:rsidRPr="007C6D93" w:rsidRDefault="005D2BBC" w:rsidP="00CC0F08">
            <w:pPr>
              <w:spacing w:line="60" w:lineRule="atLeast"/>
              <w:jc w:val="center"/>
              <w:rPr>
                <w:rFonts w:ascii="Arial" w:hAnsi="Arial" w:cs="Arial"/>
                <w:szCs w:val="24"/>
              </w:rPr>
            </w:pPr>
            <w:r>
              <w:rPr>
                <w:rFonts w:ascii="Arial" w:hAnsi="Arial" w:cs="Arial"/>
                <w:szCs w:val="24"/>
              </w:rPr>
              <w:t>N/A</w:t>
            </w:r>
          </w:p>
        </w:tc>
      </w:tr>
    </w:tbl>
    <w:p w14:paraId="28DBAC68" w14:textId="4A0C86C6" w:rsidR="00BB4421" w:rsidRDefault="00BB4421" w:rsidP="00CC0F08">
      <w:pPr>
        <w:spacing w:line="60" w:lineRule="atLeast"/>
        <w:rPr>
          <w:rFonts w:ascii="Arial" w:hAnsi="Arial" w:cs="Arial"/>
          <w:szCs w:val="24"/>
        </w:rPr>
      </w:pPr>
      <w:r>
        <w:rPr>
          <w:rFonts w:ascii="Arial" w:hAnsi="Arial" w:cs="Arial"/>
          <w:szCs w:val="24"/>
        </w:rPr>
        <w:t>*Special pricing for students enrolled in OLA School’s 3K program, please see pay schedule below.</w:t>
      </w:r>
    </w:p>
    <w:p w14:paraId="5D9B302C" w14:textId="7A154EE1" w:rsidR="00CC0F08" w:rsidRPr="00CC0F08" w:rsidRDefault="006649BB" w:rsidP="00CC0F08">
      <w:pPr>
        <w:spacing w:line="60" w:lineRule="atLeast"/>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60288" behindDoc="0" locked="0" layoutInCell="1" allowOverlap="1" wp14:anchorId="74F19CF3" wp14:editId="0F79B836">
                <wp:simplePos x="0" y="0"/>
                <wp:positionH relativeFrom="column">
                  <wp:posOffset>68580</wp:posOffset>
                </wp:positionH>
                <wp:positionV relativeFrom="paragraph">
                  <wp:posOffset>109855</wp:posOffset>
                </wp:positionV>
                <wp:extent cx="6530340" cy="0"/>
                <wp:effectExtent l="0" t="19050" r="2286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A2F8F" id="AutoShape 4" o:spid="_x0000_s1026" type="#_x0000_t32" style="position:absolute;margin-left:5.4pt;margin-top:8.65pt;width:51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" strokeweight="2.25pt"/>
            </w:pict>
          </mc:Fallback>
        </mc:AlternateContent>
      </w:r>
    </w:p>
    <w:tbl>
      <w:tblPr>
        <w:tblStyle w:val="TableGrid"/>
        <w:tblW w:w="10525" w:type="dxa"/>
        <w:tblLook w:val="04A0" w:firstRow="1" w:lastRow="0" w:firstColumn="1" w:lastColumn="0" w:noHBand="0" w:noVBand="1"/>
      </w:tblPr>
      <w:tblGrid>
        <w:gridCol w:w="2718"/>
        <w:gridCol w:w="1951"/>
        <w:gridCol w:w="1952"/>
        <w:gridCol w:w="1952"/>
        <w:gridCol w:w="1952"/>
      </w:tblGrid>
      <w:tr w:rsidR="009A1D80" w:rsidRPr="007C6D93" w14:paraId="6BA64284" w14:textId="77777777" w:rsidTr="00F66AA8">
        <w:tc>
          <w:tcPr>
            <w:tcW w:w="2718" w:type="dxa"/>
            <w:shd w:val="clear" w:color="auto" w:fill="D0CECE" w:themeFill="background2" w:themeFillShade="E6"/>
            <w:vAlign w:val="center"/>
          </w:tcPr>
          <w:p w14:paraId="054245D6" w14:textId="44E575B0" w:rsidR="009A1D80" w:rsidRPr="007C6D93" w:rsidRDefault="009A1D80" w:rsidP="00CC0F08">
            <w:pPr>
              <w:spacing w:line="60" w:lineRule="atLeast"/>
              <w:jc w:val="center"/>
              <w:rPr>
                <w:rFonts w:ascii="Arial" w:hAnsi="Arial" w:cs="Arial"/>
                <w:b/>
                <w:bCs/>
                <w:szCs w:val="24"/>
              </w:rPr>
            </w:pPr>
            <w:r>
              <w:rPr>
                <w:rFonts w:ascii="Arial" w:hAnsi="Arial" w:cs="Arial"/>
                <w:b/>
                <w:bCs/>
                <w:szCs w:val="24"/>
              </w:rPr>
              <w:t>*Special OLA School 3K Student Pricing</w:t>
            </w:r>
          </w:p>
        </w:tc>
        <w:tc>
          <w:tcPr>
            <w:tcW w:w="1951" w:type="dxa"/>
            <w:shd w:val="clear" w:color="auto" w:fill="D0CECE" w:themeFill="background2" w:themeFillShade="E6"/>
            <w:vAlign w:val="center"/>
          </w:tcPr>
          <w:p w14:paraId="5A7DCF40" w14:textId="77777777" w:rsidR="009A1D80" w:rsidRDefault="009A1D80" w:rsidP="00CC0F08">
            <w:pPr>
              <w:spacing w:line="60" w:lineRule="atLeast"/>
              <w:jc w:val="center"/>
              <w:rPr>
                <w:rFonts w:ascii="Arial" w:hAnsi="Arial" w:cs="Arial"/>
                <w:b/>
                <w:bCs/>
                <w:szCs w:val="24"/>
              </w:rPr>
            </w:pPr>
            <w:r>
              <w:rPr>
                <w:rFonts w:ascii="Arial" w:hAnsi="Arial" w:cs="Arial"/>
                <w:b/>
                <w:bCs/>
                <w:szCs w:val="24"/>
              </w:rPr>
              <w:t>4/5 Days</w:t>
            </w:r>
          </w:p>
          <w:p w14:paraId="2784A00B"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25FC9F03" w14:textId="77777777" w:rsidR="009A1D80" w:rsidRDefault="009A1D80" w:rsidP="00CC0F08">
            <w:pPr>
              <w:spacing w:line="60" w:lineRule="atLeast"/>
              <w:jc w:val="center"/>
              <w:rPr>
                <w:rFonts w:ascii="Arial" w:hAnsi="Arial" w:cs="Arial"/>
                <w:b/>
                <w:bCs/>
                <w:szCs w:val="24"/>
              </w:rPr>
            </w:pPr>
            <w:r>
              <w:rPr>
                <w:rFonts w:ascii="Arial" w:hAnsi="Arial" w:cs="Arial"/>
                <w:b/>
                <w:bCs/>
                <w:szCs w:val="24"/>
              </w:rPr>
              <w:t>3 Days</w:t>
            </w:r>
          </w:p>
          <w:p w14:paraId="676D07D6"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5CD27D19" w14:textId="77777777" w:rsidR="009A1D80" w:rsidRDefault="009A1D80" w:rsidP="00CC0F08">
            <w:pPr>
              <w:spacing w:line="60" w:lineRule="atLeast"/>
              <w:jc w:val="center"/>
              <w:rPr>
                <w:rFonts w:ascii="Arial" w:hAnsi="Arial" w:cs="Arial"/>
                <w:b/>
                <w:bCs/>
                <w:szCs w:val="24"/>
              </w:rPr>
            </w:pPr>
            <w:r>
              <w:rPr>
                <w:rFonts w:ascii="Arial" w:hAnsi="Arial" w:cs="Arial"/>
                <w:b/>
                <w:bCs/>
                <w:szCs w:val="24"/>
              </w:rPr>
              <w:t xml:space="preserve">2 Days </w:t>
            </w:r>
          </w:p>
          <w:p w14:paraId="1216188D"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74B8A559" w14:textId="77777777" w:rsidR="009A1D80" w:rsidRDefault="009A1D80" w:rsidP="00CC0F08">
            <w:pPr>
              <w:spacing w:line="60" w:lineRule="atLeast"/>
              <w:jc w:val="center"/>
              <w:rPr>
                <w:rFonts w:ascii="Arial" w:hAnsi="Arial" w:cs="Arial"/>
                <w:b/>
                <w:bCs/>
                <w:szCs w:val="24"/>
              </w:rPr>
            </w:pPr>
            <w:r>
              <w:rPr>
                <w:rFonts w:ascii="Arial" w:hAnsi="Arial" w:cs="Arial"/>
                <w:b/>
                <w:bCs/>
                <w:szCs w:val="24"/>
              </w:rPr>
              <w:t>Drop-In Rate</w:t>
            </w:r>
          </w:p>
          <w:p w14:paraId="6AAC3626"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 xml:space="preserve">Per </w:t>
            </w:r>
            <w:r>
              <w:rPr>
                <w:rFonts w:ascii="Arial" w:hAnsi="Arial" w:cs="Arial"/>
                <w:b/>
                <w:bCs/>
                <w:i/>
                <w:iCs/>
                <w:szCs w:val="24"/>
              </w:rPr>
              <w:t>Day</w:t>
            </w:r>
          </w:p>
        </w:tc>
      </w:tr>
      <w:tr w:rsidR="009A1D80" w:rsidRPr="007C6D93" w14:paraId="1E0C4B3A" w14:textId="77777777" w:rsidTr="00F66AA8">
        <w:trPr>
          <w:trHeight w:val="552"/>
        </w:trPr>
        <w:tc>
          <w:tcPr>
            <w:tcW w:w="2718" w:type="dxa"/>
            <w:vAlign w:val="center"/>
          </w:tcPr>
          <w:p w14:paraId="56766446" w14:textId="1B8A2431" w:rsidR="009A1D80" w:rsidRPr="007C6D93" w:rsidRDefault="00CC0F08" w:rsidP="00CC0F08">
            <w:pPr>
              <w:spacing w:line="60" w:lineRule="atLeast"/>
              <w:jc w:val="center"/>
              <w:rPr>
                <w:rFonts w:ascii="Arial" w:hAnsi="Arial" w:cs="Arial"/>
                <w:b/>
                <w:bCs/>
                <w:szCs w:val="24"/>
              </w:rPr>
            </w:pPr>
            <w:r>
              <w:rPr>
                <w:rFonts w:ascii="Arial" w:hAnsi="Arial" w:cs="Arial"/>
                <w:b/>
                <w:bCs/>
                <w:szCs w:val="24"/>
              </w:rPr>
              <w:t>Full and/or ½ days</w:t>
            </w:r>
          </w:p>
        </w:tc>
        <w:tc>
          <w:tcPr>
            <w:tcW w:w="1951" w:type="dxa"/>
            <w:vAlign w:val="center"/>
          </w:tcPr>
          <w:p w14:paraId="16F1B6E3" w14:textId="155CBB50" w:rsidR="009A1D80" w:rsidRPr="007C6D93" w:rsidRDefault="00CC0F08" w:rsidP="00CC0F08">
            <w:pPr>
              <w:spacing w:line="60" w:lineRule="atLeast"/>
              <w:jc w:val="center"/>
              <w:rPr>
                <w:rFonts w:ascii="Arial" w:hAnsi="Arial" w:cs="Arial"/>
                <w:szCs w:val="24"/>
              </w:rPr>
            </w:pPr>
            <w:r>
              <w:rPr>
                <w:rFonts w:ascii="Arial" w:hAnsi="Arial" w:cs="Arial"/>
                <w:szCs w:val="24"/>
              </w:rPr>
              <w:t>1</w:t>
            </w:r>
            <w:r w:rsidR="00210F8A">
              <w:rPr>
                <w:rFonts w:ascii="Arial" w:hAnsi="Arial" w:cs="Arial"/>
                <w:szCs w:val="24"/>
              </w:rPr>
              <w:t>79</w:t>
            </w:r>
            <w:r w:rsidR="00E1651E">
              <w:rPr>
                <w:rFonts w:ascii="Arial" w:hAnsi="Arial" w:cs="Arial"/>
                <w:szCs w:val="24"/>
              </w:rPr>
              <w:t>.00</w:t>
            </w:r>
          </w:p>
        </w:tc>
        <w:tc>
          <w:tcPr>
            <w:tcW w:w="1952" w:type="dxa"/>
            <w:vAlign w:val="center"/>
          </w:tcPr>
          <w:p w14:paraId="5201D3B1" w14:textId="2575FF32" w:rsidR="009A1D80" w:rsidRPr="007C6D93" w:rsidRDefault="00E1651E" w:rsidP="00CC0F08">
            <w:pPr>
              <w:spacing w:line="60" w:lineRule="atLeast"/>
              <w:jc w:val="center"/>
              <w:rPr>
                <w:rFonts w:ascii="Arial" w:hAnsi="Arial" w:cs="Arial"/>
                <w:szCs w:val="24"/>
              </w:rPr>
            </w:pPr>
            <w:r>
              <w:rPr>
                <w:rFonts w:ascii="Arial" w:hAnsi="Arial" w:cs="Arial"/>
                <w:szCs w:val="24"/>
              </w:rPr>
              <w:t>1</w:t>
            </w:r>
            <w:r w:rsidR="00210F8A">
              <w:rPr>
                <w:rFonts w:ascii="Arial" w:hAnsi="Arial" w:cs="Arial"/>
                <w:szCs w:val="24"/>
              </w:rPr>
              <w:t>35</w:t>
            </w:r>
            <w:r>
              <w:rPr>
                <w:rFonts w:ascii="Arial" w:hAnsi="Arial" w:cs="Arial"/>
                <w:szCs w:val="24"/>
              </w:rPr>
              <w:t>.00</w:t>
            </w:r>
          </w:p>
        </w:tc>
        <w:tc>
          <w:tcPr>
            <w:tcW w:w="1952" w:type="dxa"/>
            <w:vAlign w:val="center"/>
          </w:tcPr>
          <w:p w14:paraId="2B23141B" w14:textId="6B27CD6B" w:rsidR="009A1D80" w:rsidRPr="007C6D93" w:rsidRDefault="00210F8A" w:rsidP="00CC0F08">
            <w:pPr>
              <w:spacing w:line="60" w:lineRule="atLeast"/>
              <w:jc w:val="center"/>
              <w:rPr>
                <w:rFonts w:ascii="Arial" w:hAnsi="Arial" w:cs="Arial"/>
                <w:szCs w:val="24"/>
              </w:rPr>
            </w:pPr>
            <w:r>
              <w:rPr>
                <w:rFonts w:ascii="Arial" w:hAnsi="Arial" w:cs="Arial"/>
                <w:szCs w:val="24"/>
              </w:rPr>
              <w:t>66</w:t>
            </w:r>
            <w:r w:rsidR="00E1651E">
              <w:rPr>
                <w:rFonts w:ascii="Arial" w:hAnsi="Arial" w:cs="Arial"/>
                <w:szCs w:val="24"/>
              </w:rPr>
              <w:t>.00</w:t>
            </w:r>
          </w:p>
        </w:tc>
        <w:tc>
          <w:tcPr>
            <w:tcW w:w="1952" w:type="dxa"/>
            <w:vAlign w:val="center"/>
          </w:tcPr>
          <w:p w14:paraId="1F7482D6" w14:textId="7E191852" w:rsidR="009A1D80" w:rsidRDefault="00CC0F08" w:rsidP="00CC0F08">
            <w:pPr>
              <w:spacing w:line="60" w:lineRule="atLeast"/>
              <w:jc w:val="center"/>
              <w:rPr>
                <w:rFonts w:ascii="Arial" w:hAnsi="Arial" w:cs="Arial"/>
                <w:szCs w:val="24"/>
              </w:rPr>
            </w:pPr>
            <w:r>
              <w:rPr>
                <w:rFonts w:ascii="Arial" w:hAnsi="Arial" w:cs="Arial"/>
                <w:szCs w:val="24"/>
              </w:rPr>
              <w:t xml:space="preserve">Full Day: </w:t>
            </w:r>
            <w:r w:rsidR="00210F8A">
              <w:rPr>
                <w:rFonts w:ascii="Arial" w:hAnsi="Arial" w:cs="Arial"/>
                <w:szCs w:val="24"/>
              </w:rPr>
              <w:t>51</w:t>
            </w:r>
            <w:r>
              <w:rPr>
                <w:rFonts w:ascii="Arial" w:hAnsi="Arial" w:cs="Arial"/>
                <w:szCs w:val="24"/>
              </w:rPr>
              <w:t>.00</w:t>
            </w:r>
          </w:p>
          <w:p w14:paraId="7BC70B60" w14:textId="44B8CCC3" w:rsidR="00CC0F08" w:rsidRPr="00E1651E" w:rsidRDefault="00CC0F08" w:rsidP="00CC0F08">
            <w:pPr>
              <w:spacing w:line="60" w:lineRule="atLeast"/>
              <w:jc w:val="center"/>
              <w:rPr>
                <w:rFonts w:ascii="Arial" w:hAnsi="Arial" w:cs="Arial"/>
                <w:sz w:val="23"/>
                <w:szCs w:val="23"/>
              </w:rPr>
            </w:pPr>
            <w:r w:rsidRPr="00E1651E">
              <w:rPr>
                <w:rFonts w:ascii="Arial" w:hAnsi="Arial" w:cs="Arial"/>
                <w:sz w:val="23"/>
                <w:szCs w:val="23"/>
              </w:rPr>
              <w:t xml:space="preserve">Half Day: </w:t>
            </w:r>
            <w:r w:rsidR="00210F8A">
              <w:rPr>
                <w:rFonts w:ascii="Arial" w:hAnsi="Arial" w:cs="Arial"/>
                <w:sz w:val="23"/>
                <w:szCs w:val="23"/>
              </w:rPr>
              <w:t>37</w:t>
            </w:r>
            <w:r w:rsidRPr="00E1651E">
              <w:rPr>
                <w:rFonts w:ascii="Arial" w:hAnsi="Arial" w:cs="Arial"/>
                <w:sz w:val="23"/>
                <w:szCs w:val="23"/>
              </w:rPr>
              <w:t>.00</w:t>
            </w:r>
          </w:p>
        </w:tc>
      </w:tr>
      <w:tr w:rsidR="005D2BBC" w:rsidRPr="007C6D93" w14:paraId="4C82B4AF" w14:textId="77777777" w:rsidTr="00F66AA8">
        <w:trPr>
          <w:trHeight w:val="552"/>
        </w:trPr>
        <w:tc>
          <w:tcPr>
            <w:tcW w:w="2718" w:type="dxa"/>
            <w:vAlign w:val="center"/>
          </w:tcPr>
          <w:p w14:paraId="40D7E75C" w14:textId="77777777" w:rsidR="005D2BBC" w:rsidRPr="007C6D93" w:rsidRDefault="005D2BBC" w:rsidP="00CC0F08">
            <w:pPr>
              <w:spacing w:line="60" w:lineRule="atLeast"/>
              <w:jc w:val="center"/>
              <w:rPr>
                <w:rFonts w:ascii="Arial" w:hAnsi="Arial" w:cs="Arial"/>
                <w:b/>
                <w:bCs/>
                <w:szCs w:val="24"/>
              </w:rPr>
            </w:pPr>
            <w:r>
              <w:rPr>
                <w:rFonts w:ascii="Arial" w:hAnsi="Arial" w:cs="Arial"/>
                <w:b/>
                <w:bCs/>
                <w:szCs w:val="24"/>
              </w:rPr>
              <w:t>Vacation Credit**</w:t>
            </w:r>
          </w:p>
        </w:tc>
        <w:tc>
          <w:tcPr>
            <w:tcW w:w="1951" w:type="dxa"/>
            <w:vAlign w:val="center"/>
          </w:tcPr>
          <w:p w14:paraId="35D37CA7" w14:textId="08C78382" w:rsidR="005D2BBC" w:rsidRPr="007C6D93" w:rsidRDefault="005D2BBC" w:rsidP="00CC0F08">
            <w:pPr>
              <w:spacing w:line="60" w:lineRule="atLeast"/>
              <w:jc w:val="center"/>
              <w:rPr>
                <w:rFonts w:ascii="Arial" w:hAnsi="Arial" w:cs="Arial"/>
                <w:szCs w:val="24"/>
              </w:rPr>
            </w:pPr>
            <w:r>
              <w:rPr>
                <w:rFonts w:ascii="Arial" w:hAnsi="Arial" w:cs="Arial"/>
                <w:szCs w:val="24"/>
              </w:rPr>
              <w:t>1/5 Per Day</w:t>
            </w:r>
            <w:r w:rsidR="00E1651E">
              <w:rPr>
                <w:rFonts w:ascii="Arial" w:hAnsi="Arial" w:cs="Arial"/>
                <w:szCs w:val="24"/>
              </w:rPr>
              <w:t>**</w:t>
            </w:r>
          </w:p>
        </w:tc>
        <w:tc>
          <w:tcPr>
            <w:tcW w:w="1952" w:type="dxa"/>
            <w:vAlign w:val="center"/>
          </w:tcPr>
          <w:p w14:paraId="0D61F068" w14:textId="50FB3C3F" w:rsidR="005D2BBC" w:rsidRPr="007C6D93" w:rsidRDefault="00E1651E" w:rsidP="00CC0F08">
            <w:pPr>
              <w:spacing w:line="60" w:lineRule="atLeast"/>
              <w:jc w:val="center"/>
              <w:rPr>
                <w:rFonts w:ascii="Arial" w:hAnsi="Arial" w:cs="Arial"/>
                <w:szCs w:val="24"/>
              </w:rPr>
            </w:pPr>
            <w:r>
              <w:rPr>
                <w:rFonts w:ascii="Arial" w:hAnsi="Arial" w:cs="Arial"/>
                <w:szCs w:val="24"/>
              </w:rPr>
              <w:t>N/A</w:t>
            </w:r>
          </w:p>
        </w:tc>
        <w:tc>
          <w:tcPr>
            <w:tcW w:w="1952" w:type="dxa"/>
            <w:vAlign w:val="center"/>
          </w:tcPr>
          <w:p w14:paraId="0150822D" w14:textId="04E9A0E3" w:rsidR="005D2BBC" w:rsidRPr="007C6D93" w:rsidRDefault="00E1651E" w:rsidP="00CC0F08">
            <w:pPr>
              <w:spacing w:line="60" w:lineRule="atLeast"/>
              <w:jc w:val="center"/>
              <w:rPr>
                <w:rFonts w:ascii="Arial" w:hAnsi="Arial" w:cs="Arial"/>
                <w:szCs w:val="24"/>
              </w:rPr>
            </w:pPr>
            <w:r>
              <w:rPr>
                <w:rFonts w:ascii="Arial" w:hAnsi="Arial" w:cs="Arial"/>
                <w:szCs w:val="24"/>
              </w:rPr>
              <w:t>N/A</w:t>
            </w:r>
          </w:p>
        </w:tc>
        <w:tc>
          <w:tcPr>
            <w:tcW w:w="1952" w:type="dxa"/>
            <w:vAlign w:val="center"/>
          </w:tcPr>
          <w:p w14:paraId="089EBB43" w14:textId="77777777" w:rsidR="005D2BBC" w:rsidRPr="007C6D93" w:rsidRDefault="005D2BBC" w:rsidP="00CC0F08">
            <w:pPr>
              <w:spacing w:line="60" w:lineRule="atLeast"/>
              <w:jc w:val="center"/>
              <w:rPr>
                <w:rFonts w:ascii="Arial" w:hAnsi="Arial" w:cs="Arial"/>
                <w:szCs w:val="24"/>
              </w:rPr>
            </w:pPr>
            <w:r>
              <w:rPr>
                <w:rFonts w:ascii="Arial" w:hAnsi="Arial" w:cs="Arial"/>
                <w:szCs w:val="24"/>
              </w:rPr>
              <w:t>N/A</w:t>
            </w:r>
          </w:p>
        </w:tc>
      </w:tr>
    </w:tbl>
    <w:p w14:paraId="257794E0" w14:textId="2EC6535E" w:rsidR="007B34A5" w:rsidRDefault="007B34A5" w:rsidP="00CC0F08">
      <w:pPr>
        <w:spacing w:line="60" w:lineRule="atLeast"/>
        <w:rPr>
          <w:rFonts w:ascii="Arial" w:hAnsi="Arial" w:cs="Arial"/>
          <w:b/>
          <w:bCs/>
          <w:sz w:val="32"/>
          <w:szCs w:val="32"/>
        </w:rPr>
      </w:pPr>
      <w:r>
        <w:rPr>
          <w:rFonts w:ascii="Arial" w:hAnsi="Arial" w:cs="Arial"/>
          <w:b/>
          <w:bCs/>
          <w:sz w:val="32"/>
          <w:szCs w:val="32"/>
        </w:rPr>
        <w:t xml:space="preserve">**Vacation credit ONLY available to </w:t>
      </w:r>
      <w:r w:rsidR="00C51C15">
        <w:rPr>
          <w:rFonts w:ascii="Arial" w:hAnsi="Arial" w:cs="Arial"/>
          <w:b/>
          <w:bCs/>
          <w:sz w:val="32"/>
          <w:szCs w:val="32"/>
        </w:rPr>
        <w:t xml:space="preserve">full-time, </w:t>
      </w:r>
      <w:r w:rsidR="00C51C15" w:rsidRPr="00C51C15">
        <w:rPr>
          <w:rFonts w:ascii="Arial" w:hAnsi="Arial" w:cs="Arial"/>
          <w:b/>
          <w:bCs/>
          <w:i/>
          <w:iCs/>
          <w:sz w:val="32"/>
          <w:szCs w:val="32"/>
        </w:rPr>
        <w:t>y</w:t>
      </w:r>
      <w:r w:rsidRPr="00C51C15">
        <w:rPr>
          <w:rFonts w:ascii="Arial" w:hAnsi="Arial" w:cs="Arial"/>
          <w:b/>
          <w:bCs/>
          <w:i/>
          <w:iCs/>
          <w:sz w:val="32"/>
          <w:szCs w:val="32"/>
        </w:rPr>
        <w:t>ear-</w:t>
      </w:r>
      <w:r w:rsidR="00C51C15" w:rsidRPr="00C51C15">
        <w:rPr>
          <w:rFonts w:ascii="Arial" w:hAnsi="Arial" w:cs="Arial"/>
          <w:b/>
          <w:bCs/>
          <w:i/>
          <w:iCs/>
          <w:sz w:val="32"/>
          <w:szCs w:val="32"/>
        </w:rPr>
        <w:t>r</w:t>
      </w:r>
      <w:r w:rsidRPr="00C51C15">
        <w:rPr>
          <w:rFonts w:ascii="Arial" w:hAnsi="Arial" w:cs="Arial"/>
          <w:b/>
          <w:bCs/>
          <w:i/>
          <w:iCs/>
          <w:sz w:val="32"/>
          <w:szCs w:val="32"/>
        </w:rPr>
        <w:t>ound</w:t>
      </w:r>
      <w:r>
        <w:rPr>
          <w:rFonts w:ascii="Arial" w:hAnsi="Arial" w:cs="Arial"/>
          <w:b/>
          <w:bCs/>
          <w:sz w:val="32"/>
          <w:szCs w:val="32"/>
        </w:rPr>
        <w:t xml:space="preserve"> </w:t>
      </w:r>
      <w:r w:rsidR="00C51C15">
        <w:rPr>
          <w:rFonts w:ascii="Arial" w:hAnsi="Arial" w:cs="Arial"/>
          <w:b/>
          <w:bCs/>
          <w:sz w:val="32"/>
          <w:szCs w:val="32"/>
        </w:rPr>
        <w:t>familie</w:t>
      </w:r>
      <w:r>
        <w:rPr>
          <w:rFonts w:ascii="Arial" w:hAnsi="Arial" w:cs="Arial"/>
          <w:b/>
          <w:bCs/>
          <w:sz w:val="32"/>
          <w:szCs w:val="32"/>
        </w:rPr>
        <w:t>s.</w:t>
      </w:r>
    </w:p>
    <w:p w14:paraId="16155513" w14:textId="77777777" w:rsidR="007B34A5" w:rsidRDefault="007B34A5">
      <w:pPr>
        <w:rPr>
          <w:rFonts w:ascii="Arial" w:hAnsi="Arial" w:cs="Arial"/>
          <w:b/>
          <w:bCs/>
          <w:sz w:val="32"/>
          <w:szCs w:val="32"/>
        </w:rPr>
      </w:pPr>
      <w:r>
        <w:rPr>
          <w:rFonts w:ascii="Arial" w:hAnsi="Arial" w:cs="Arial"/>
          <w:b/>
          <w:bCs/>
          <w:sz w:val="32"/>
          <w:szCs w:val="32"/>
        </w:rPr>
        <w:br w:type="page"/>
      </w:r>
    </w:p>
    <w:p w14:paraId="4631BB55" w14:textId="13A2ABD7" w:rsidR="007B34A5" w:rsidRPr="001F69CA" w:rsidRDefault="006B4155" w:rsidP="006B4155">
      <w:pPr>
        <w:spacing w:line="60" w:lineRule="atLeast"/>
        <w:jc w:val="center"/>
        <w:rPr>
          <w:rFonts w:ascii="Arial" w:hAnsi="Arial" w:cs="Arial"/>
          <w:b/>
          <w:bCs/>
          <w:sz w:val="36"/>
          <w:szCs w:val="36"/>
        </w:rPr>
      </w:pPr>
      <w:r w:rsidRPr="001F69CA">
        <w:rPr>
          <w:rFonts w:ascii="Arial" w:hAnsi="Arial" w:cs="Arial"/>
          <w:b/>
          <w:bCs/>
          <w:sz w:val="36"/>
          <w:szCs w:val="36"/>
          <w:u w:val="single"/>
        </w:rPr>
        <w:lastRenderedPageBreak/>
        <w:t>OLA Child Care Center Fee Schedule</w:t>
      </w:r>
      <w:r w:rsidRPr="001F69CA">
        <w:rPr>
          <w:rFonts w:ascii="Arial" w:hAnsi="Arial" w:cs="Arial"/>
          <w:b/>
          <w:bCs/>
          <w:sz w:val="36"/>
          <w:szCs w:val="36"/>
        </w:rPr>
        <w:t>:</w:t>
      </w:r>
    </w:p>
    <w:p w14:paraId="62A70602" w14:textId="18ACAD03" w:rsidR="006B4155" w:rsidRPr="001F69CA" w:rsidRDefault="006B4155" w:rsidP="006B4155">
      <w:pPr>
        <w:spacing w:line="60" w:lineRule="atLeast"/>
        <w:jc w:val="center"/>
        <w:rPr>
          <w:rFonts w:ascii="Arial" w:hAnsi="Arial" w:cs="Arial"/>
          <w:b/>
          <w:bCs/>
          <w:sz w:val="36"/>
          <w:szCs w:val="36"/>
        </w:rPr>
      </w:pPr>
      <w:r w:rsidRPr="001F69CA">
        <w:rPr>
          <w:rFonts w:ascii="Arial" w:hAnsi="Arial" w:cs="Arial"/>
          <w:b/>
          <w:bCs/>
          <w:sz w:val="36"/>
          <w:szCs w:val="36"/>
          <w:u w:val="single"/>
        </w:rPr>
        <w:t>School-Aged Children</w:t>
      </w:r>
      <w:r w:rsidR="00BC5398" w:rsidRPr="001F69CA">
        <w:rPr>
          <w:rFonts w:ascii="Arial" w:hAnsi="Arial" w:cs="Arial"/>
          <w:b/>
          <w:bCs/>
          <w:sz w:val="36"/>
          <w:szCs w:val="36"/>
          <w:u w:val="single"/>
        </w:rPr>
        <w:t>/Kids Club</w:t>
      </w:r>
    </w:p>
    <w:p w14:paraId="7732AE9B" w14:textId="77777777" w:rsidR="00053851" w:rsidRDefault="00053851" w:rsidP="006B4155">
      <w:pPr>
        <w:spacing w:line="60" w:lineRule="atLeast"/>
        <w:rPr>
          <w:rFonts w:ascii="Arial" w:hAnsi="Arial" w:cs="Arial"/>
          <w:b/>
          <w:bCs/>
          <w:sz w:val="28"/>
          <w:szCs w:val="28"/>
          <w:u w:val="single"/>
        </w:rPr>
      </w:pPr>
    </w:p>
    <w:p w14:paraId="06C3685B" w14:textId="52573901" w:rsidR="0061562A" w:rsidRPr="001F69CA" w:rsidRDefault="006B4155" w:rsidP="006B4155">
      <w:pPr>
        <w:spacing w:line="60" w:lineRule="atLeast"/>
        <w:rPr>
          <w:rFonts w:ascii="Arial" w:hAnsi="Arial" w:cs="Arial"/>
          <w:b/>
          <w:bCs/>
          <w:i/>
          <w:iCs/>
          <w:sz w:val="22"/>
        </w:rPr>
      </w:pPr>
      <w:r w:rsidRPr="001F69CA">
        <w:rPr>
          <w:rFonts w:ascii="Arial" w:hAnsi="Arial" w:cs="Arial"/>
          <w:b/>
          <w:bCs/>
          <w:sz w:val="28"/>
          <w:szCs w:val="28"/>
          <w:u w:val="single"/>
        </w:rPr>
        <w:t>Please Note</w:t>
      </w:r>
      <w:r w:rsidRPr="001F69CA">
        <w:rPr>
          <w:rFonts w:ascii="Arial" w:hAnsi="Arial" w:cs="Arial"/>
          <w:b/>
          <w:bCs/>
          <w:sz w:val="28"/>
          <w:szCs w:val="28"/>
        </w:rPr>
        <w:t>:</w:t>
      </w:r>
      <w:r>
        <w:rPr>
          <w:rFonts w:ascii="Arial" w:hAnsi="Arial" w:cs="Arial"/>
          <w:b/>
          <w:bCs/>
          <w:i/>
          <w:iCs/>
          <w:sz w:val="32"/>
          <w:szCs w:val="32"/>
        </w:rPr>
        <w:t xml:space="preserve"> </w:t>
      </w:r>
      <w:r w:rsidR="001F69CA" w:rsidRPr="001F69CA">
        <w:rPr>
          <w:rFonts w:ascii="Arial" w:hAnsi="Arial" w:cs="Arial"/>
          <w:i/>
          <w:iCs/>
          <w:sz w:val="22"/>
        </w:rPr>
        <w:t>(Kids Club is open to children in 4K – 12 Years Old)</w:t>
      </w:r>
    </w:p>
    <w:p w14:paraId="4BBC947B" w14:textId="77777777" w:rsidR="0061562A" w:rsidRPr="00145A67" w:rsidRDefault="006B4155" w:rsidP="006B4155">
      <w:pPr>
        <w:pStyle w:val="ListParagraph"/>
        <w:numPr>
          <w:ilvl w:val="0"/>
          <w:numId w:val="1"/>
        </w:numPr>
        <w:spacing w:line="60" w:lineRule="atLeast"/>
        <w:rPr>
          <w:rFonts w:ascii="Arial" w:hAnsi="Arial" w:cs="Arial"/>
          <w:i/>
          <w:iCs/>
          <w:sz w:val="23"/>
          <w:szCs w:val="23"/>
        </w:rPr>
      </w:pPr>
      <w:r w:rsidRPr="00145A67">
        <w:rPr>
          <w:rFonts w:ascii="Arial" w:hAnsi="Arial" w:cs="Arial"/>
          <w:i/>
          <w:iCs/>
          <w:sz w:val="23"/>
          <w:szCs w:val="23"/>
        </w:rPr>
        <w:t xml:space="preserve">OLA Child Care will not be offering before or after school care during the school year. We will offer care on most days that OLA School is not in session (i.e., teacher in-services, most holidays, </w:t>
      </w:r>
      <w:r w:rsidR="00BC5398" w:rsidRPr="00145A67">
        <w:rPr>
          <w:rFonts w:ascii="Arial" w:hAnsi="Arial" w:cs="Arial"/>
          <w:i/>
          <w:iCs/>
          <w:sz w:val="23"/>
          <w:szCs w:val="23"/>
        </w:rPr>
        <w:t xml:space="preserve">school breaks, etc.), however there will be days when both OLA Child Care and OLA School are closed, and alternative childcare arrangements will need to be made. </w:t>
      </w:r>
    </w:p>
    <w:p w14:paraId="325B99CF" w14:textId="59FBC37B" w:rsidR="008C76B2" w:rsidRPr="00145A67" w:rsidRDefault="00302047" w:rsidP="006B4155">
      <w:pPr>
        <w:pStyle w:val="ListParagraph"/>
        <w:numPr>
          <w:ilvl w:val="0"/>
          <w:numId w:val="1"/>
        </w:numPr>
        <w:spacing w:line="60" w:lineRule="atLeast"/>
        <w:rPr>
          <w:rFonts w:ascii="Arial" w:hAnsi="Arial" w:cs="Arial"/>
          <w:i/>
          <w:iCs/>
          <w:sz w:val="23"/>
          <w:szCs w:val="23"/>
        </w:rPr>
      </w:pPr>
      <w:r>
        <w:rPr>
          <w:rFonts w:ascii="Arial" w:hAnsi="Arial" w:cs="Arial"/>
          <w:i/>
          <w:iCs/>
          <w:sz w:val="23"/>
          <w:szCs w:val="23"/>
        </w:rPr>
        <w:t>Each</w:t>
      </w:r>
      <w:r w:rsidR="001F6B4F" w:rsidRPr="00145A67">
        <w:rPr>
          <w:rFonts w:ascii="Arial" w:hAnsi="Arial" w:cs="Arial"/>
          <w:i/>
          <w:iCs/>
          <w:sz w:val="23"/>
          <w:szCs w:val="23"/>
        </w:rPr>
        <w:t xml:space="preserve"> </w:t>
      </w:r>
      <w:r w:rsidR="00E1651E" w:rsidRPr="00145A67">
        <w:rPr>
          <w:rFonts w:ascii="Arial" w:hAnsi="Arial" w:cs="Arial"/>
          <w:i/>
          <w:iCs/>
          <w:sz w:val="23"/>
          <w:szCs w:val="23"/>
        </w:rPr>
        <w:t>August</w:t>
      </w:r>
      <w:r w:rsidR="001F6B4F" w:rsidRPr="00145A67">
        <w:rPr>
          <w:rFonts w:ascii="Arial" w:hAnsi="Arial" w:cs="Arial"/>
          <w:i/>
          <w:iCs/>
          <w:sz w:val="23"/>
          <w:szCs w:val="23"/>
        </w:rPr>
        <w:t xml:space="preserve">, we will </w:t>
      </w:r>
      <w:r w:rsidR="00A23E48" w:rsidRPr="00145A67">
        <w:rPr>
          <w:rFonts w:ascii="Arial" w:hAnsi="Arial" w:cs="Arial"/>
          <w:i/>
          <w:iCs/>
          <w:sz w:val="23"/>
          <w:szCs w:val="23"/>
        </w:rPr>
        <w:t xml:space="preserve">ask </w:t>
      </w:r>
      <w:r>
        <w:rPr>
          <w:rFonts w:ascii="Arial" w:hAnsi="Arial" w:cs="Arial"/>
          <w:i/>
          <w:iCs/>
          <w:sz w:val="23"/>
          <w:szCs w:val="23"/>
        </w:rPr>
        <w:t>school-aged children’s</w:t>
      </w:r>
      <w:r w:rsidR="00A23E48" w:rsidRPr="00145A67">
        <w:rPr>
          <w:rFonts w:ascii="Arial" w:hAnsi="Arial" w:cs="Arial"/>
          <w:i/>
          <w:iCs/>
          <w:sz w:val="23"/>
          <w:szCs w:val="23"/>
        </w:rPr>
        <w:t xml:space="preserve"> parent to let us know if their child(ren) will be attending any of the dates </w:t>
      </w:r>
      <w:r w:rsidR="00592090" w:rsidRPr="00145A67">
        <w:rPr>
          <w:rFonts w:ascii="Arial" w:hAnsi="Arial" w:cs="Arial"/>
          <w:i/>
          <w:iCs/>
          <w:sz w:val="23"/>
          <w:szCs w:val="23"/>
        </w:rPr>
        <w:t>that Kids Club is open during the school year.</w:t>
      </w:r>
      <w:r w:rsidR="008B4A99" w:rsidRPr="00145A67">
        <w:rPr>
          <w:rFonts w:ascii="Arial" w:hAnsi="Arial" w:cs="Arial"/>
          <w:i/>
          <w:iCs/>
          <w:sz w:val="23"/>
          <w:szCs w:val="23"/>
        </w:rPr>
        <w:t xml:space="preserve"> (These forms will be due </w:t>
      </w:r>
      <w:r w:rsidR="00694D9C" w:rsidRPr="00145A67">
        <w:rPr>
          <w:rFonts w:ascii="Arial" w:hAnsi="Arial" w:cs="Arial"/>
          <w:i/>
          <w:iCs/>
          <w:sz w:val="23"/>
          <w:szCs w:val="23"/>
        </w:rPr>
        <w:t>at</w:t>
      </w:r>
      <w:r w:rsidR="00E1651E" w:rsidRPr="00145A67">
        <w:rPr>
          <w:rFonts w:ascii="Arial" w:hAnsi="Arial" w:cs="Arial"/>
          <w:i/>
          <w:iCs/>
          <w:sz w:val="23"/>
          <w:szCs w:val="23"/>
        </w:rPr>
        <w:t xml:space="preserve"> the beginning of September, but the date will vary each year.</w:t>
      </w:r>
      <w:r w:rsidR="008B4A99" w:rsidRPr="00145A67">
        <w:rPr>
          <w:rFonts w:ascii="Arial" w:hAnsi="Arial" w:cs="Arial"/>
          <w:i/>
          <w:iCs/>
          <w:sz w:val="23"/>
          <w:szCs w:val="23"/>
        </w:rPr>
        <w:t>)</w:t>
      </w:r>
      <w:r w:rsidR="00CD208B">
        <w:rPr>
          <w:rFonts w:ascii="Arial" w:hAnsi="Arial" w:cs="Arial"/>
          <w:i/>
          <w:iCs/>
          <w:sz w:val="23"/>
          <w:szCs w:val="23"/>
        </w:rPr>
        <w:t xml:space="preserve"> Families can still request drop-in care </w:t>
      </w:r>
      <w:r>
        <w:rPr>
          <w:rFonts w:ascii="Arial" w:hAnsi="Arial" w:cs="Arial"/>
          <w:i/>
          <w:iCs/>
          <w:sz w:val="23"/>
          <w:szCs w:val="23"/>
        </w:rPr>
        <w:t>for</w:t>
      </w:r>
      <w:r w:rsidR="00CD208B">
        <w:rPr>
          <w:rFonts w:ascii="Arial" w:hAnsi="Arial" w:cs="Arial"/>
          <w:i/>
          <w:iCs/>
          <w:sz w:val="23"/>
          <w:szCs w:val="23"/>
        </w:rPr>
        <w:t xml:space="preserve"> school days off if the form is not turned in, however, drop-in care is never guarantied and will only be offered if space and staffing are available. Families who let us know </w:t>
      </w:r>
      <w:r w:rsidR="00CD208B" w:rsidRPr="00302047">
        <w:rPr>
          <w:rFonts w:ascii="Arial" w:hAnsi="Arial" w:cs="Arial"/>
          <w:b/>
          <w:bCs/>
          <w:i/>
          <w:iCs/>
          <w:sz w:val="23"/>
          <w:szCs w:val="23"/>
        </w:rPr>
        <w:t>at least 3 weeks</w:t>
      </w:r>
      <w:r w:rsidR="00CD208B">
        <w:rPr>
          <w:rFonts w:ascii="Arial" w:hAnsi="Arial" w:cs="Arial"/>
          <w:i/>
          <w:iCs/>
          <w:sz w:val="23"/>
          <w:szCs w:val="23"/>
        </w:rPr>
        <w:t xml:space="preserve"> in advance of care needed will pay the drop-in care rate listed below. Families who let us know </w:t>
      </w:r>
      <w:r w:rsidR="00CD208B" w:rsidRPr="00302047">
        <w:rPr>
          <w:rFonts w:ascii="Arial" w:hAnsi="Arial" w:cs="Arial"/>
          <w:i/>
          <w:iCs/>
          <w:sz w:val="23"/>
          <w:szCs w:val="23"/>
          <w:u w:val="single"/>
        </w:rPr>
        <w:t>less than 3 weeks</w:t>
      </w:r>
      <w:r w:rsidR="00CD208B">
        <w:rPr>
          <w:rFonts w:ascii="Arial" w:hAnsi="Arial" w:cs="Arial"/>
          <w:i/>
          <w:iCs/>
          <w:sz w:val="23"/>
          <w:szCs w:val="23"/>
        </w:rPr>
        <w:t xml:space="preserve"> in advance of care needed will pay an extra $5.00 fee.</w:t>
      </w:r>
      <w:r w:rsidR="00592090" w:rsidRPr="00145A67">
        <w:rPr>
          <w:rFonts w:ascii="Arial" w:hAnsi="Arial" w:cs="Arial"/>
          <w:i/>
          <w:iCs/>
          <w:sz w:val="23"/>
          <w:szCs w:val="23"/>
        </w:rPr>
        <w:t xml:space="preserve"> </w:t>
      </w:r>
      <w:r w:rsidR="00C51C15">
        <w:rPr>
          <w:rFonts w:ascii="Arial" w:hAnsi="Arial" w:cs="Arial"/>
          <w:i/>
          <w:iCs/>
          <w:sz w:val="23"/>
          <w:szCs w:val="23"/>
        </w:rPr>
        <w:t xml:space="preserve">Financially, we need to have a minimum of 10 children signed up to open </w:t>
      </w:r>
      <w:r w:rsidR="0032583E">
        <w:rPr>
          <w:rFonts w:ascii="Arial" w:hAnsi="Arial" w:cs="Arial"/>
          <w:i/>
          <w:iCs/>
          <w:sz w:val="23"/>
          <w:szCs w:val="23"/>
        </w:rPr>
        <w:t xml:space="preserve">Kids Club </w:t>
      </w:r>
      <w:r>
        <w:rPr>
          <w:rFonts w:ascii="Arial" w:hAnsi="Arial" w:cs="Arial"/>
          <w:i/>
          <w:iCs/>
          <w:sz w:val="23"/>
          <w:szCs w:val="23"/>
        </w:rPr>
        <w:t>on any day</w:t>
      </w:r>
      <w:r w:rsidR="0032583E">
        <w:rPr>
          <w:rFonts w:ascii="Arial" w:hAnsi="Arial" w:cs="Arial"/>
          <w:i/>
          <w:iCs/>
          <w:sz w:val="23"/>
          <w:szCs w:val="23"/>
        </w:rPr>
        <w:t xml:space="preserve">. </w:t>
      </w:r>
      <w:r w:rsidR="008D21F2" w:rsidRPr="00145A67">
        <w:rPr>
          <w:rFonts w:ascii="Arial" w:hAnsi="Arial" w:cs="Arial"/>
          <w:i/>
          <w:iCs/>
          <w:sz w:val="23"/>
          <w:szCs w:val="23"/>
        </w:rPr>
        <w:t xml:space="preserve">If we do not meet the </w:t>
      </w:r>
      <w:proofErr w:type="gramStart"/>
      <w:r w:rsidR="008D21F2" w:rsidRPr="0032583E">
        <w:rPr>
          <w:rFonts w:ascii="Arial" w:hAnsi="Arial" w:cs="Arial"/>
          <w:b/>
          <w:bCs/>
          <w:i/>
          <w:iCs/>
          <w:sz w:val="23"/>
          <w:szCs w:val="23"/>
        </w:rPr>
        <w:t>10 child</w:t>
      </w:r>
      <w:proofErr w:type="gramEnd"/>
      <w:r w:rsidR="0032583E" w:rsidRPr="0032583E">
        <w:rPr>
          <w:rFonts w:ascii="Arial" w:hAnsi="Arial" w:cs="Arial"/>
          <w:b/>
          <w:bCs/>
          <w:i/>
          <w:iCs/>
          <w:sz w:val="23"/>
          <w:szCs w:val="23"/>
        </w:rPr>
        <w:t xml:space="preserve"> minimum</w:t>
      </w:r>
      <w:r w:rsidR="008D21F2" w:rsidRPr="00145A67">
        <w:rPr>
          <w:rFonts w:ascii="Arial" w:hAnsi="Arial" w:cs="Arial"/>
          <w:i/>
          <w:iCs/>
          <w:sz w:val="23"/>
          <w:szCs w:val="23"/>
        </w:rPr>
        <w:t xml:space="preserve"> threshold, we will inform</w:t>
      </w:r>
      <w:r w:rsidR="008C76B2" w:rsidRPr="00145A67">
        <w:rPr>
          <w:rFonts w:ascii="Arial" w:hAnsi="Arial" w:cs="Arial"/>
          <w:i/>
          <w:iCs/>
          <w:sz w:val="23"/>
          <w:szCs w:val="23"/>
        </w:rPr>
        <w:t xml:space="preserve"> parents at least </w:t>
      </w:r>
      <w:r w:rsidR="00915C76" w:rsidRPr="00145A67">
        <w:rPr>
          <w:rFonts w:ascii="Arial" w:hAnsi="Arial" w:cs="Arial"/>
          <w:i/>
          <w:iCs/>
          <w:sz w:val="23"/>
          <w:szCs w:val="23"/>
        </w:rPr>
        <w:t>10 days</w:t>
      </w:r>
      <w:r w:rsidR="008C76B2" w:rsidRPr="00145A67">
        <w:rPr>
          <w:rFonts w:ascii="Arial" w:hAnsi="Arial" w:cs="Arial"/>
          <w:i/>
          <w:iCs/>
          <w:sz w:val="23"/>
          <w:szCs w:val="23"/>
        </w:rPr>
        <w:t xml:space="preserve"> in advance and a credit will be added to your account for th</w:t>
      </w:r>
      <w:r w:rsidR="00915C76" w:rsidRPr="00145A67">
        <w:rPr>
          <w:rFonts w:ascii="Arial" w:hAnsi="Arial" w:cs="Arial"/>
          <w:i/>
          <w:iCs/>
          <w:sz w:val="23"/>
          <w:szCs w:val="23"/>
        </w:rPr>
        <w:t>e</w:t>
      </w:r>
      <w:r w:rsidR="008C76B2" w:rsidRPr="00145A67">
        <w:rPr>
          <w:rFonts w:ascii="Arial" w:hAnsi="Arial" w:cs="Arial"/>
          <w:i/>
          <w:iCs/>
          <w:sz w:val="23"/>
          <w:szCs w:val="23"/>
        </w:rPr>
        <w:t xml:space="preserve"> fee</w:t>
      </w:r>
      <w:r w:rsidR="00915C76" w:rsidRPr="00145A67">
        <w:rPr>
          <w:rFonts w:ascii="Arial" w:hAnsi="Arial" w:cs="Arial"/>
          <w:i/>
          <w:iCs/>
          <w:sz w:val="23"/>
          <w:szCs w:val="23"/>
        </w:rPr>
        <w:t xml:space="preserve"> </w:t>
      </w:r>
      <w:r w:rsidR="0032583E">
        <w:rPr>
          <w:rFonts w:ascii="Arial" w:hAnsi="Arial" w:cs="Arial"/>
          <w:i/>
          <w:iCs/>
          <w:sz w:val="23"/>
          <w:szCs w:val="23"/>
        </w:rPr>
        <w:t>you were charged</w:t>
      </w:r>
      <w:r w:rsidR="008C76B2" w:rsidRPr="00145A67">
        <w:rPr>
          <w:rFonts w:ascii="Arial" w:hAnsi="Arial" w:cs="Arial"/>
          <w:i/>
          <w:iCs/>
          <w:sz w:val="23"/>
          <w:szCs w:val="23"/>
        </w:rPr>
        <w:t xml:space="preserve">. </w:t>
      </w:r>
      <w:r w:rsidR="0032583E">
        <w:rPr>
          <w:rFonts w:ascii="Arial" w:hAnsi="Arial" w:cs="Arial"/>
          <w:i/>
          <w:iCs/>
          <w:sz w:val="23"/>
          <w:szCs w:val="23"/>
        </w:rPr>
        <w:t xml:space="preserve">However, </w:t>
      </w:r>
      <w:r w:rsidR="0032583E">
        <w:rPr>
          <w:rFonts w:ascii="Arial" w:hAnsi="Arial" w:cs="Arial"/>
          <w:b/>
          <w:bCs/>
          <w:i/>
          <w:iCs/>
          <w:sz w:val="23"/>
          <w:szCs w:val="23"/>
        </w:rPr>
        <w:t xml:space="preserve">if your child is signed up for a Kids </w:t>
      </w:r>
      <w:proofErr w:type="gramStart"/>
      <w:r w:rsidR="0032583E">
        <w:rPr>
          <w:rFonts w:ascii="Arial" w:hAnsi="Arial" w:cs="Arial"/>
          <w:b/>
          <w:bCs/>
          <w:i/>
          <w:iCs/>
          <w:sz w:val="23"/>
          <w:szCs w:val="23"/>
        </w:rPr>
        <w:t>Club day</w:t>
      </w:r>
      <w:proofErr w:type="gramEnd"/>
      <w:r w:rsidR="0032583E">
        <w:rPr>
          <w:rFonts w:ascii="Arial" w:hAnsi="Arial" w:cs="Arial"/>
          <w:b/>
          <w:bCs/>
          <w:i/>
          <w:iCs/>
          <w:sz w:val="23"/>
          <w:szCs w:val="23"/>
        </w:rPr>
        <w:t xml:space="preserve"> and we are open, but you decide not to bring them, you will be charged the amount you agreed to when signing up. </w:t>
      </w:r>
    </w:p>
    <w:p w14:paraId="6764BA53" w14:textId="7C852639" w:rsidR="00A23E48" w:rsidRPr="0061562A" w:rsidRDefault="00A23E48" w:rsidP="008B4A99">
      <w:pPr>
        <w:pStyle w:val="ListParagraph"/>
        <w:spacing w:line="60" w:lineRule="atLeast"/>
        <w:rPr>
          <w:rFonts w:ascii="Arial" w:hAnsi="Arial" w:cs="Arial"/>
          <w:i/>
          <w:iCs/>
          <w:szCs w:val="24"/>
        </w:rPr>
      </w:pPr>
    </w:p>
    <w:tbl>
      <w:tblPr>
        <w:tblStyle w:val="TableGrid"/>
        <w:tblW w:w="10525" w:type="dxa"/>
        <w:tblLook w:val="04A0" w:firstRow="1" w:lastRow="0" w:firstColumn="1" w:lastColumn="0" w:noHBand="0" w:noVBand="1"/>
      </w:tblPr>
      <w:tblGrid>
        <w:gridCol w:w="2081"/>
        <w:gridCol w:w="2814"/>
        <w:gridCol w:w="2815"/>
        <w:gridCol w:w="2815"/>
      </w:tblGrid>
      <w:tr w:rsidR="001D3CF2" w:rsidRPr="007C6D93" w14:paraId="2C772436" w14:textId="57C4F3ED" w:rsidTr="00F66AA8">
        <w:trPr>
          <w:trHeight w:val="1035"/>
        </w:trPr>
        <w:tc>
          <w:tcPr>
            <w:tcW w:w="2081" w:type="dxa"/>
            <w:shd w:val="clear" w:color="auto" w:fill="D0CECE" w:themeFill="background2" w:themeFillShade="E6"/>
            <w:vAlign w:val="center"/>
          </w:tcPr>
          <w:p w14:paraId="7878F46C" w14:textId="36825DDF" w:rsidR="001D3CF2" w:rsidRPr="007C6D93" w:rsidRDefault="001D3CF2" w:rsidP="00CC0F08">
            <w:pPr>
              <w:spacing w:line="60" w:lineRule="atLeast"/>
              <w:jc w:val="center"/>
              <w:rPr>
                <w:rFonts w:ascii="Arial" w:hAnsi="Arial" w:cs="Arial"/>
                <w:b/>
                <w:bCs/>
                <w:szCs w:val="24"/>
              </w:rPr>
            </w:pPr>
            <w:r>
              <w:rPr>
                <w:rFonts w:ascii="Arial" w:hAnsi="Arial" w:cs="Arial"/>
                <w:b/>
                <w:bCs/>
                <w:szCs w:val="24"/>
              </w:rPr>
              <w:t>OLA School Days Off Pay Schedule</w:t>
            </w:r>
          </w:p>
        </w:tc>
        <w:tc>
          <w:tcPr>
            <w:tcW w:w="2814" w:type="dxa"/>
            <w:shd w:val="clear" w:color="auto" w:fill="D0CECE" w:themeFill="background2" w:themeFillShade="E6"/>
            <w:vAlign w:val="center"/>
          </w:tcPr>
          <w:p w14:paraId="35557F87" w14:textId="77777777" w:rsidR="001D3CF2" w:rsidRDefault="001D3CF2" w:rsidP="00CC0F08">
            <w:pPr>
              <w:spacing w:line="60" w:lineRule="atLeast"/>
              <w:jc w:val="center"/>
              <w:rPr>
                <w:rFonts w:ascii="Arial" w:hAnsi="Arial" w:cs="Arial"/>
                <w:b/>
                <w:bCs/>
                <w:szCs w:val="24"/>
              </w:rPr>
            </w:pPr>
            <w:r>
              <w:rPr>
                <w:rFonts w:ascii="Arial" w:hAnsi="Arial" w:cs="Arial"/>
                <w:b/>
                <w:bCs/>
                <w:szCs w:val="24"/>
              </w:rPr>
              <w:t xml:space="preserve">Per Day </w:t>
            </w:r>
          </w:p>
          <w:p w14:paraId="376031C9" w14:textId="1729E733" w:rsidR="001D3CF2" w:rsidRPr="007C6D93" w:rsidRDefault="001D3CF2" w:rsidP="00CC0F08">
            <w:pPr>
              <w:spacing w:line="60" w:lineRule="atLeast"/>
              <w:jc w:val="center"/>
              <w:rPr>
                <w:rFonts w:ascii="Arial" w:hAnsi="Arial" w:cs="Arial"/>
                <w:b/>
                <w:bCs/>
                <w:szCs w:val="24"/>
              </w:rPr>
            </w:pPr>
            <w:r w:rsidRPr="001D3CF2">
              <w:rPr>
                <w:rFonts w:ascii="Arial" w:hAnsi="Arial" w:cs="Arial"/>
                <w:b/>
                <w:bCs/>
                <w:sz w:val="22"/>
              </w:rPr>
              <w:t>(If form is turned in by 9/</w:t>
            </w:r>
            <w:r w:rsidR="00C23B9D">
              <w:rPr>
                <w:rFonts w:ascii="Arial" w:hAnsi="Arial" w:cs="Arial"/>
                <w:b/>
                <w:bCs/>
                <w:sz w:val="22"/>
              </w:rPr>
              <w:t>5</w:t>
            </w:r>
            <w:r w:rsidRPr="001D3CF2">
              <w:rPr>
                <w:rFonts w:ascii="Arial" w:hAnsi="Arial" w:cs="Arial"/>
                <w:b/>
                <w:bCs/>
                <w:sz w:val="22"/>
              </w:rPr>
              <w:t>/2</w:t>
            </w:r>
            <w:r w:rsidR="00C23B9D">
              <w:rPr>
                <w:rFonts w:ascii="Arial" w:hAnsi="Arial" w:cs="Arial"/>
                <w:b/>
                <w:bCs/>
                <w:sz w:val="22"/>
              </w:rPr>
              <w:t>5</w:t>
            </w:r>
            <w:r w:rsidRPr="001D3CF2">
              <w:rPr>
                <w:rFonts w:ascii="Arial" w:hAnsi="Arial" w:cs="Arial"/>
                <w:b/>
                <w:bCs/>
                <w:sz w:val="22"/>
              </w:rPr>
              <w:t>)</w:t>
            </w:r>
          </w:p>
        </w:tc>
        <w:tc>
          <w:tcPr>
            <w:tcW w:w="2815" w:type="dxa"/>
            <w:shd w:val="clear" w:color="auto" w:fill="D0CECE" w:themeFill="background2" w:themeFillShade="E6"/>
            <w:vAlign w:val="center"/>
          </w:tcPr>
          <w:p w14:paraId="5E666EA5" w14:textId="27896E7A" w:rsidR="001D3CF2" w:rsidRDefault="001D3CF2" w:rsidP="00CC0F08">
            <w:pPr>
              <w:spacing w:line="60" w:lineRule="atLeast"/>
              <w:jc w:val="center"/>
              <w:rPr>
                <w:rFonts w:ascii="Arial" w:hAnsi="Arial" w:cs="Arial"/>
                <w:b/>
                <w:bCs/>
                <w:szCs w:val="24"/>
              </w:rPr>
            </w:pPr>
            <w:r>
              <w:rPr>
                <w:rFonts w:ascii="Arial" w:hAnsi="Arial" w:cs="Arial"/>
                <w:b/>
                <w:bCs/>
                <w:szCs w:val="24"/>
              </w:rPr>
              <w:t>Drop-in Care Per Day</w:t>
            </w:r>
          </w:p>
          <w:p w14:paraId="662E1309" w14:textId="70C11A36" w:rsidR="001D3CF2" w:rsidRPr="007C6D93" w:rsidRDefault="001D3CF2" w:rsidP="00CC0F08">
            <w:pPr>
              <w:spacing w:line="60" w:lineRule="atLeast"/>
              <w:jc w:val="center"/>
              <w:rPr>
                <w:rFonts w:ascii="Arial" w:hAnsi="Arial" w:cs="Arial"/>
                <w:b/>
                <w:bCs/>
                <w:szCs w:val="24"/>
              </w:rPr>
            </w:pPr>
            <w:r w:rsidRPr="009F23DB">
              <w:rPr>
                <w:rFonts w:ascii="Arial" w:hAnsi="Arial" w:cs="Arial"/>
                <w:b/>
                <w:bCs/>
                <w:sz w:val="22"/>
              </w:rPr>
              <w:t>(</w:t>
            </w:r>
            <w:r w:rsidR="009F23DB" w:rsidRPr="009F23DB">
              <w:rPr>
                <w:rFonts w:ascii="Arial" w:hAnsi="Arial" w:cs="Arial"/>
                <w:b/>
                <w:bCs/>
                <w:sz w:val="22"/>
              </w:rPr>
              <w:t>after 9/</w:t>
            </w:r>
            <w:r w:rsidR="00C23B9D">
              <w:rPr>
                <w:rFonts w:ascii="Arial" w:hAnsi="Arial" w:cs="Arial"/>
                <w:b/>
                <w:bCs/>
                <w:sz w:val="22"/>
              </w:rPr>
              <w:t>5</w:t>
            </w:r>
            <w:r w:rsidR="009F23DB" w:rsidRPr="009F23DB">
              <w:rPr>
                <w:rFonts w:ascii="Arial" w:hAnsi="Arial" w:cs="Arial"/>
                <w:b/>
                <w:bCs/>
                <w:sz w:val="22"/>
              </w:rPr>
              <w:t xml:space="preserve">, </w:t>
            </w:r>
            <w:r w:rsidR="009F23DB" w:rsidRPr="009F23DB">
              <w:rPr>
                <w:rFonts w:ascii="Arial" w:hAnsi="Arial" w:cs="Arial"/>
                <w:b/>
                <w:bCs/>
                <w:i/>
                <w:iCs/>
                <w:sz w:val="22"/>
                <w:u w:val="single"/>
              </w:rPr>
              <w:t>at least</w:t>
            </w:r>
            <w:r w:rsidR="009F23DB" w:rsidRPr="009F23DB">
              <w:rPr>
                <w:rFonts w:ascii="Arial" w:hAnsi="Arial" w:cs="Arial"/>
                <w:b/>
                <w:bCs/>
                <w:i/>
                <w:iCs/>
                <w:sz w:val="22"/>
              </w:rPr>
              <w:t xml:space="preserve"> 3 weeks</w:t>
            </w:r>
            <w:r w:rsidR="009F23DB" w:rsidRPr="009F23DB">
              <w:rPr>
                <w:rFonts w:ascii="Arial" w:hAnsi="Arial" w:cs="Arial"/>
                <w:b/>
                <w:bCs/>
                <w:sz w:val="22"/>
              </w:rPr>
              <w:t xml:space="preserve"> in advance of care date</w:t>
            </w:r>
            <w:r w:rsidRPr="009F23DB">
              <w:rPr>
                <w:rFonts w:ascii="Arial" w:hAnsi="Arial" w:cs="Arial"/>
                <w:b/>
                <w:bCs/>
                <w:sz w:val="22"/>
              </w:rPr>
              <w:t>)</w:t>
            </w:r>
          </w:p>
        </w:tc>
        <w:tc>
          <w:tcPr>
            <w:tcW w:w="2815" w:type="dxa"/>
            <w:shd w:val="clear" w:color="auto" w:fill="D0CECE" w:themeFill="background2" w:themeFillShade="E6"/>
          </w:tcPr>
          <w:p w14:paraId="037AD17A" w14:textId="77777777" w:rsidR="009F23DB" w:rsidRDefault="009F23DB" w:rsidP="009F23DB">
            <w:pPr>
              <w:spacing w:line="60" w:lineRule="atLeast"/>
              <w:jc w:val="center"/>
              <w:rPr>
                <w:rFonts w:ascii="Arial" w:hAnsi="Arial" w:cs="Arial"/>
                <w:b/>
                <w:bCs/>
                <w:szCs w:val="24"/>
              </w:rPr>
            </w:pPr>
            <w:r>
              <w:rPr>
                <w:rFonts w:ascii="Arial" w:hAnsi="Arial" w:cs="Arial"/>
                <w:b/>
                <w:bCs/>
                <w:szCs w:val="24"/>
              </w:rPr>
              <w:t>Drop-in Care Per Day</w:t>
            </w:r>
          </w:p>
          <w:p w14:paraId="39CEAB15" w14:textId="0F4BC36B" w:rsidR="001D3CF2" w:rsidRDefault="009F23DB" w:rsidP="009F23DB">
            <w:pPr>
              <w:spacing w:line="60" w:lineRule="atLeast"/>
              <w:jc w:val="center"/>
              <w:rPr>
                <w:rFonts w:ascii="Arial" w:hAnsi="Arial" w:cs="Arial"/>
                <w:b/>
                <w:bCs/>
                <w:szCs w:val="24"/>
              </w:rPr>
            </w:pPr>
            <w:r w:rsidRPr="009F23DB">
              <w:rPr>
                <w:rFonts w:ascii="Arial" w:hAnsi="Arial" w:cs="Arial"/>
                <w:b/>
                <w:bCs/>
                <w:sz w:val="22"/>
              </w:rPr>
              <w:t>(after 9/</w:t>
            </w:r>
            <w:r w:rsidR="00C23B9D">
              <w:rPr>
                <w:rFonts w:ascii="Arial" w:hAnsi="Arial" w:cs="Arial"/>
                <w:b/>
                <w:bCs/>
                <w:sz w:val="22"/>
              </w:rPr>
              <w:t>5</w:t>
            </w:r>
            <w:r w:rsidRPr="009F23DB">
              <w:rPr>
                <w:rFonts w:ascii="Arial" w:hAnsi="Arial" w:cs="Arial"/>
                <w:b/>
                <w:bCs/>
                <w:sz w:val="22"/>
              </w:rPr>
              <w:t xml:space="preserve">, </w:t>
            </w:r>
            <w:r>
              <w:rPr>
                <w:rFonts w:ascii="Arial" w:hAnsi="Arial" w:cs="Arial"/>
                <w:b/>
                <w:bCs/>
                <w:sz w:val="22"/>
              </w:rPr>
              <w:t xml:space="preserve">and </w:t>
            </w:r>
            <w:r>
              <w:rPr>
                <w:rFonts w:ascii="Arial" w:hAnsi="Arial" w:cs="Arial"/>
                <w:b/>
                <w:bCs/>
                <w:i/>
                <w:iCs/>
                <w:sz w:val="22"/>
              </w:rPr>
              <w:t>less than</w:t>
            </w:r>
            <w:r w:rsidRPr="009F23DB">
              <w:rPr>
                <w:rFonts w:ascii="Arial" w:hAnsi="Arial" w:cs="Arial"/>
                <w:b/>
                <w:bCs/>
                <w:i/>
                <w:iCs/>
                <w:sz w:val="22"/>
              </w:rPr>
              <w:t xml:space="preserve"> 3 weeks</w:t>
            </w:r>
            <w:r w:rsidRPr="009F23DB">
              <w:rPr>
                <w:rFonts w:ascii="Arial" w:hAnsi="Arial" w:cs="Arial"/>
                <w:b/>
                <w:bCs/>
                <w:sz w:val="22"/>
              </w:rPr>
              <w:t xml:space="preserve"> in advance of care date)</w:t>
            </w:r>
          </w:p>
        </w:tc>
      </w:tr>
      <w:tr w:rsidR="001D3CF2" w:rsidRPr="007C6D93" w14:paraId="312AEE51" w14:textId="48861241" w:rsidTr="00F66AA8">
        <w:trPr>
          <w:trHeight w:val="548"/>
        </w:trPr>
        <w:tc>
          <w:tcPr>
            <w:tcW w:w="2081" w:type="dxa"/>
            <w:vAlign w:val="center"/>
          </w:tcPr>
          <w:p w14:paraId="474BFA70" w14:textId="7D5FF826" w:rsidR="001D3CF2" w:rsidRPr="007C6D93" w:rsidRDefault="001D3CF2" w:rsidP="00321ED4">
            <w:pPr>
              <w:spacing w:line="60" w:lineRule="atLeast"/>
              <w:jc w:val="center"/>
              <w:rPr>
                <w:rFonts w:ascii="Arial" w:hAnsi="Arial" w:cs="Arial"/>
                <w:b/>
                <w:bCs/>
                <w:szCs w:val="24"/>
              </w:rPr>
            </w:pPr>
            <w:r>
              <w:rPr>
                <w:rFonts w:ascii="Arial" w:hAnsi="Arial" w:cs="Arial"/>
                <w:b/>
                <w:bCs/>
                <w:szCs w:val="24"/>
              </w:rPr>
              <w:t>Full OR Half Days</w:t>
            </w:r>
          </w:p>
        </w:tc>
        <w:tc>
          <w:tcPr>
            <w:tcW w:w="2814" w:type="dxa"/>
            <w:vAlign w:val="center"/>
          </w:tcPr>
          <w:p w14:paraId="48D367A3" w14:textId="4E9968DE" w:rsidR="001D3CF2" w:rsidRPr="007C6D93" w:rsidRDefault="001D3CF2" w:rsidP="009F23DB">
            <w:pPr>
              <w:spacing w:line="60" w:lineRule="atLeast"/>
              <w:jc w:val="center"/>
              <w:rPr>
                <w:rFonts w:ascii="Arial" w:hAnsi="Arial" w:cs="Arial"/>
                <w:szCs w:val="24"/>
              </w:rPr>
            </w:pPr>
            <w:r>
              <w:rPr>
                <w:rFonts w:ascii="Arial" w:hAnsi="Arial" w:cs="Arial"/>
                <w:szCs w:val="24"/>
              </w:rPr>
              <w:t>$4</w:t>
            </w:r>
            <w:r w:rsidR="0058025F">
              <w:rPr>
                <w:rFonts w:ascii="Arial" w:hAnsi="Arial" w:cs="Arial"/>
                <w:szCs w:val="24"/>
              </w:rPr>
              <w:t>9</w:t>
            </w:r>
            <w:r>
              <w:rPr>
                <w:rFonts w:ascii="Arial" w:hAnsi="Arial" w:cs="Arial"/>
                <w:szCs w:val="24"/>
              </w:rPr>
              <w:t>.00</w:t>
            </w:r>
          </w:p>
        </w:tc>
        <w:tc>
          <w:tcPr>
            <w:tcW w:w="2815" w:type="dxa"/>
            <w:vAlign w:val="center"/>
          </w:tcPr>
          <w:p w14:paraId="713BC6F5" w14:textId="144C210F" w:rsidR="001D3CF2" w:rsidRPr="007C6D93" w:rsidRDefault="001D3CF2" w:rsidP="009F23DB">
            <w:pPr>
              <w:spacing w:line="60" w:lineRule="atLeast"/>
              <w:jc w:val="center"/>
              <w:rPr>
                <w:rFonts w:ascii="Arial" w:hAnsi="Arial" w:cs="Arial"/>
                <w:szCs w:val="24"/>
              </w:rPr>
            </w:pPr>
            <w:r>
              <w:rPr>
                <w:rFonts w:ascii="Arial" w:hAnsi="Arial" w:cs="Arial"/>
                <w:szCs w:val="24"/>
              </w:rPr>
              <w:t>$</w:t>
            </w:r>
            <w:r w:rsidR="0058025F">
              <w:rPr>
                <w:rFonts w:ascii="Arial" w:hAnsi="Arial" w:cs="Arial"/>
                <w:szCs w:val="24"/>
              </w:rPr>
              <w:t>54</w:t>
            </w:r>
            <w:r>
              <w:rPr>
                <w:rFonts w:ascii="Arial" w:hAnsi="Arial" w:cs="Arial"/>
                <w:szCs w:val="24"/>
              </w:rPr>
              <w:t>.00</w:t>
            </w:r>
          </w:p>
        </w:tc>
        <w:tc>
          <w:tcPr>
            <w:tcW w:w="2815" w:type="dxa"/>
            <w:vAlign w:val="center"/>
          </w:tcPr>
          <w:p w14:paraId="5A772858" w14:textId="6B0924A1" w:rsidR="001D3CF2" w:rsidRDefault="009F23DB" w:rsidP="009F23DB">
            <w:pPr>
              <w:spacing w:line="60" w:lineRule="atLeast"/>
              <w:jc w:val="center"/>
              <w:rPr>
                <w:rFonts w:ascii="Arial" w:hAnsi="Arial" w:cs="Arial"/>
                <w:szCs w:val="24"/>
              </w:rPr>
            </w:pPr>
            <w:r>
              <w:rPr>
                <w:rFonts w:ascii="Arial" w:hAnsi="Arial" w:cs="Arial"/>
                <w:szCs w:val="24"/>
              </w:rPr>
              <w:t>$5</w:t>
            </w:r>
            <w:r w:rsidR="0058025F">
              <w:rPr>
                <w:rFonts w:ascii="Arial" w:hAnsi="Arial" w:cs="Arial"/>
                <w:szCs w:val="24"/>
              </w:rPr>
              <w:t>9</w:t>
            </w:r>
            <w:r>
              <w:rPr>
                <w:rFonts w:ascii="Arial" w:hAnsi="Arial" w:cs="Arial"/>
                <w:szCs w:val="24"/>
              </w:rPr>
              <w:t>.00</w:t>
            </w:r>
          </w:p>
        </w:tc>
      </w:tr>
    </w:tbl>
    <w:p w14:paraId="424BFEC0" w14:textId="0948FF19" w:rsidR="009A1D80" w:rsidRPr="00BA1235" w:rsidRDefault="006649BB" w:rsidP="00CC0F08">
      <w:pPr>
        <w:spacing w:line="60" w:lineRule="atLeast"/>
        <w:rPr>
          <w:rFonts w:ascii="Arial" w:hAnsi="Arial" w:cs="Arial"/>
          <w:sz w:val="36"/>
          <w:szCs w:val="36"/>
        </w:rPr>
      </w:pPr>
      <w:r>
        <w:rPr>
          <w:rFonts w:ascii="Arial" w:hAnsi="Arial" w:cs="Arial"/>
          <w:noProof/>
          <w:sz w:val="48"/>
          <w:szCs w:val="48"/>
        </w:rPr>
        <mc:AlternateContent>
          <mc:Choice Requires="wps">
            <w:drawing>
              <wp:anchor distT="0" distB="0" distL="114300" distR="114300" simplePos="0" relativeHeight="251661312" behindDoc="0" locked="0" layoutInCell="1" allowOverlap="1" wp14:anchorId="74F19CF3" wp14:editId="49C32E90">
                <wp:simplePos x="0" y="0"/>
                <wp:positionH relativeFrom="margin">
                  <wp:posOffset>68580</wp:posOffset>
                </wp:positionH>
                <wp:positionV relativeFrom="paragraph">
                  <wp:posOffset>126365</wp:posOffset>
                </wp:positionV>
                <wp:extent cx="6530340" cy="0"/>
                <wp:effectExtent l="0" t="19050" r="2286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B1240" id="AutoShape 5" o:spid="_x0000_s1026" type="#_x0000_t32" style="position:absolute;margin-left:5.4pt;margin-top:9.95pt;width:514.2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" strokeweight="2.25pt">
                <w10:wrap anchorx="margin"/>
              </v:shape>
            </w:pict>
          </mc:Fallback>
        </mc:AlternateContent>
      </w:r>
    </w:p>
    <w:tbl>
      <w:tblPr>
        <w:tblStyle w:val="TableGrid"/>
        <w:tblW w:w="10525" w:type="dxa"/>
        <w:tblLook w:val="04A0" w:firstRow="1" w:lastRow="0" w:firstColumn="1" w:lastColumn="0" w:noHBand="0" w:noVBand="1"/>
      </w:tblPr>
      <w:tblGrid>
        <w:gridCol w:w="2718"/>
        <w:gridCol w:w="1951"/>
        <w:gridCol w:w="1952"/>
        <w:gridCol w:w="1952"/>
        <w:gridCol w:w="1952"/>
      </w:tblGrid>
      <w:tr w:rsidR="009A1D80" w:rsidRPr="007C6D93" w14:paraId="36B2CE38" w14:textId="77777777" w:rsidTr="00F66AA8">
        <w:tc>
          <w:tcPr>
            <w:tcW w:w="2718" w:type="dxa"/>
            <w:shd w:val="clear" w:color="auto" w:fill="D0CECE" w:themeFill="background2" w:themeFillShade="E6"/>
            <w:vAlign w:val="center"/>
          </w:tcPr>
          <w:p w14:paraId="0AD0B2CC" w14:textId="77777777" w:rsidR="00BA1235" w:rsidRDefault="00BA1235" w:rsidP="00CC0F08">
            <w:pPr>
              <w:spacing w:line="60" w:lineRule="atLeast"/>
              <w:jc w:val="center"/>
              <w:rPr>
                <w:rFonts w:ascii="Arial" w:hAnsi="Arial" w:cs="Arial"/>
                <w:b/>
                <w:bCs/>
                <w:szCs w:val="24"/>
              </w:rPr>
            </w:pPr>
            <w:r>
              <w:rPr>
                <w:rFonts w:ascii="Arial" w:hAnsi="Arial" w:cs="Arial"/>
                <w:b/>
                <w:bCs/>
                <w:szCs w:val="24"/>
              </w:rPr>
              <w:t>Kids Club</w:t>
            </w:r>
          </w:p>
          <w:p w14:paraId="26E93804" w14:textId="66E21872" w:rsidR="009A1D80" w:rsidRPr="007C6D93" w:rsidRDefault="00BA1235" w:rsidP="00CC0F08">
            <w:pPr>
              <w:spacing w:line="60" w:lineRule="atLeast"/>
              <w:jc w:val="center"/>
              <w:rPr>
                <w:rFonts w:ascii="Arial" w:hAnsi="Arial" w:cs="Arial"/>
                <w:b/>
                <w:bCs/>
                <w:szCs w:val="24"/>
              </w:rPr>
            </w:pPr>
            <w:r>
              <w:rPr>
                <w:rFonts w:ascii="Arial" w:hAnsi="Arial" w:cs="Arial"/>
                <w:b/>
                <w:bCs/>
                <w:szCs w:val="24"/>
              </w:rPr>
              <w:t>Summer Rates</w:t>
            </w:r>
          </w:p>
        </w:tc>
        <w:tc>
          <w:tcPr>
            <w:tcW w:w="1951" w:type="dxa"/>
            <w:shd w:val="clear" w:color="auto" w:fill="D0CECE" w:themeFill="background2" w:themeFillShade="E6"/>
            <w:vAlign w:val="center"/>
          </w:tcPr>
          <w:p w14:paraId="5C16AF31" w14:textId="77777777" w:rsidR="009A1D80" w:rsidRDefault="009A1D80" w:rsidP="00CC0F08">
            <w:pPr>
              <w:spacing w:line="60" w:lineRule="atLeast"/>
              <w:jc w:val="center"/>
              <w:rPr>
                <w:rFonts w:ascii="Arial" w:hAnsi="Arial" w:cs="Arial"/>
                <w:b/>
                <w:bCs/>
                <w:szCs w:val="24"/>
              </w:rPr>
            </w:pPr>
            <w:r>
              <w:rPr>
                <w:rFonts w:ascii="Arial" w:hAnsi="Arial" w:cs="Arial"/>
                <w:b/>
                <w:bCs/>
                <w:szCs w:val="24"/>
              </w:rPr>
              <w:t>4/5 Days</w:t>
            </w:r>
          </w:p>
          <w:p w14:paraId="6D4BDE6A"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12A06CC4" w14:textId="77777777" w:rsidR="009A1D80" w:rsidRDefault="009A1D80" w:rsidP="00CC0F08">
            <w:pPr>
              <w:spacing w:line="60" w:lineRule="atLeast"/>
              <w:jc w:val="center"/>
              <w:rPr>
                <w:rFonts w:ascii="Arial" w:hAnsi="Arial" w:cs="Arial"/>
                <w:b/>
                <w:bCs/>
                <w:szCs w:val="24"/>
              </w:rPr>
            </w:pPr>
            <w:r>
              <w:rPr>
                <w:rFonts w:ascii="Arial" w:hAnsi="Arial" w:cs="Arial"/>
                <w:b/>
                <w:bCs/>
                <w:szCs w:val="24"/>
              </w:rPr>
              <w:t>3 Days</w:t>
            </w:r>
          </w:p>
          <w:p w14:paraId="2F79502E"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5C05B84B" w14:textId="77777777" w:rsidR="009A1D80" w:rsidRDefault="009A1D80" w:rsidP="00CC0F08">
            <w:pPr>
              <w:spacing w:line="60" w:lineRule="atLeast"/>
              <w:jc w:val="center"/>
              <w:rPr>
                <w:rFonts w:ascii="Arial" w:hAnsi="Arial" w:cs="Arial"/>
                <w:b/>
                <w:bCs/>
                <w:szCs w:val="24"/>
              </w:rPr>
            </w:pPr>
            <w:r>
              <w:rPr>
                <w:rFonts w:ascii="Arial" w:hAnsi="Arial" w:cs="Arial"/>
                <w:b/>
                <w:bCs/>
                <w:szCs w:val="24"/>
              </w:rPr>
              <w:t xml:space="preserve">2 Days </w:t>
            </w:r>
          </w:p>
          <w:p w14:paraId="627C0F4D"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Per Week</w:t>
            </w:r>
          </w:p>
        </w:tc>
        <w:tc>
          <w:tcPr>
            <w:tcW w:w="1952" w:type="dxa"/>
            <w:shd w:val="clear" w:color="auto" w:fill="D0CECE" w:themeFill="background2" w:themeFillShade="E6"/>
            <w:vAlign w:val="center"/>
          </w:tcPr>
          <w:p w14:paraId="4C63F90E" w14:textId="77777777" w:rsidR="009A1D80" w:rsidRDefault="009A1D80" w:rsidP="00CC0F08">
            <w:pPr>
              <w:spacing w:line="60" w:lineRule="atLeast"/>
              <w:jc w:val="center"/>
              <w:rPr>
                <w:rFonts w:ascii="Arial" w:hAnsi="Arial" w:cs="Arial"/>
                <w:b/>
                <w:bCs/>
                <w:szCs w:val="24"/>
              </w:rPr>
            </w:pPr>
            <w:r>
              <w:rPr>
                <w:rFonts w:ascii="Arial" w:hAnsi="Arial" w:cs="Arial"/>
                <w:b/>
                <w:bCs/>
                <w:szCs w:val="24"/>
              </w:rPr>
              <w:t>Drop-In Rate</w:t>
            </w:r>
          </w:p>
          <w:p w14:paraId="32566022"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 xml:space="preserve">Per </w:t>
            </w:r>
            <w:r>
              <w:rPr>
                <w:rFonts w:ascii="Arial" w:hAnsi="Arial" w:cs="Arial"/>
                <w:b/>
                <w:bCs/>
                <w:i/>
                <w:iCs/>
                <w:szCs w:val="24"/>
              </w:rPr>
              <w:t>Day</w:t>
            </w:r>
          </w:p>
        </w:tc>
      </w:tr>
      <w:tr w:rsidR="009A1D80" w:rsidRPr="007C6D93" w14:paraId="49469148" w14:textId="77777777" w:rsidTr="00F66AA8">
        <w:tc>
          <w:tcPr>
            <w:tcW w:w="2718" w:type="dxa"/>
            <w:vAlign w:val="center"/>
          </w:tcPr>
          <w:p w14:paraId="049E1A55" w14:textId="77777777" w:rsidR="009A1D80" w:rsidRDefault="009A1D80" w:rsidP="00CC0F08">
            <w:pPr>
              <w:spacing w:line="60" w:lineRule="atLeast"/>
              <w:jc w:val="center"/>
              <w:rPr>
                <w:rFonts w:ascii="Arial" w:hAnsi="Arial" w:cs="Arial"/>
                <w:b/>
                <w:bCs/>
                <w:szCs w:val="24"/>
              </w:rPr>
            </w:pPr>
            <w:r>
              <w:rPr>
                <w:rFonts w:ascii="Arial" w:hAnsi="Arial" w:cs="Arial"/>
                <w:b/>
                <w:bCs/>
                <w:szCs w:val="24"/>
              </w:rPr>
              <w:t>Full Days</w:t>
            </w:r>
          </w:p>
          <w:p w14:paraId="4064D624"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(up to 8 ½ hours/day)</w:t>
            </w:r>
          </w:p>
        </w:tc>
        <w:tc>
          <w:tcPr>
            <w:tcW w:w="1951" w:type="dxa"/>
            <w:vAlign w:val="center"/>
          </w:tcPr>
          <w:p w14:paraId="777803CF" w14:textId="24FCE650" w:rsidR="009A1D80" w:rsidRPr="007C6D93" w:rsidRDefault="00BA1235" w:rsidP="00CC0F08">
            <w:pPr>
              <w:spacing w:line="60" w:lineRule="atLeast"/>
              <w:jc w:val="center"/>
              <w:rPr>
                <w:rFonts w:ascii="Arial" w:hAnsi="Arial" w:cs="Arial"/>
                <w:szCs w:val="24"/>
              </w:rPr>
            </w:pPr>
            <w:r>
              <w:rPr>
                <w:rFonts w:ascii="Arial" w:hAnsi="Arial" w:cs="Arial"/>
                <w:szCs w:val="24"/>
              </w:rPr>
              <w:t>1</w:t>
            </w:r>
            <w:r w:rsidR="0058025F">
              <w:rPr>
                <w:rFonts w:ascii="Arial" w:hAnsi="Arial" w:cs="Arial"/>
                <w:szCs w:val="24"/>
              </w:rPr>
              <w:t>97</w:t>
            </w:r>
            <w:r>
              <w:rPr>
                <w:rFonts w:ascii="Arial" w:hAnsi="Arial" w:cs="Arial"/>
                <w:szCs w:val="24"/>
              </w:rPr>
              <w:t>.00</w:t>
            </w:r>
          </w:p>
        </w:tc>
        <w:tc>
          <w:tcPr>
            <w:tcW w:w="1952" w:type="dxa"/>
            <w:vAlign w:val="center"/>
          </w:tcPr>
          <w:p w14:paraId="52370925" w14:textId="50B182C4" w:rsidR="009A1D80" w:rsidRPr="007C6D93" w:rsidRDefault="00DF066C" w:rsidP="00CC0F08">
            <w:pPr>
              <w:spacing w:line="60" w:lineRule="atLeast"/>
              <w:jc w:val="center"/>
              <w:rPr>
                <w:rFonts w:ascii="Arial" w:hAnsi="Arial" w:cs="Arial"/>
                <w:szCs w:val="24"/>
              </w:rPr>
            </w:pPr>
            <w:r>
              <w:rPr>
                <w:rFonts w:ascii="Arial" w:hAnsi="Arial" w:cs="Arial"/>
                <w:szCs w:val="24"/>
              </w:rPr>
              <w:t>1</w:t>
            </w:r>
            <w:r w:rsidR="0058025F">
              <w:rPr>
                <w:rFonts w:ascii="Arial" w:hAnsi="Arial" w:cs="Arial"/>
                <w:szCs w:val="24"/>
              </w:rPr>
              <w:t>22</w:t>
            </w:r>
            <w:r>
              <w:rPr>
                <w:rFonts w:ascii="Arial" w:hAnsi="Arial" w:cs="Arial"/>
                <w:szCs w:val="24"/>
              </w:rPr>
              <w:t>.00</w:t>
            </w:r>
          </w:p>
        </w:tc>
        <w:tc>
          <w:tcPr>
            <w:tcW w:w="1952" w:type="dxa"/>
            <w:vAlign w:val="center"/>
          </w:tcPr>
          <w:p w14:paraId="2466AE7A" w14:textId="24404DF8" w:rsidR="009A1D80" w:rsidRPr="007C6D93" w:rsidRDefault="0058025F" w:rsidP="00CC0F08">
            <w:pPr>
              <w:spacing w:line="60" w:lineRule="atLeast"/>
              <w:jc w:val="center"/>
              <w:rPr>
                <w:rFonts w:ascii="Arial" w:hAnsi="Arial" w:cs="Arial"/>
                <w:szCs w:val="24"/>
              </w:rPr>
            </w:pPr>
            <w:r>
              <w:rPr>
                <w:rFonts w:ascii="Arial" w:hAnsi="Arial" w:cs="Arial"/>
                <w:szCs w:val="24"/>
              </w:rPr>
              <w:t>85</w:t>
            </w:r>
            <w:r w:rsidR="00DF066C">
              <w:rPr>
                <w:rFonts w:ascii="Arial" w:hAnsi="Arial" w:cs="Arial"/>
                <w:szCs w:val="24"/>
              </w:rPr>
              <w:t>.00</w:t>
            </w:r>
          </w:p>
        </w:tc>
        <w:tc>
          <w:tcPr>
            <w:tcW w:w="1952" w:type="dxa"/>
            <w:vAlign w:val="center"/>
          </w:tcPr>
          <w:p w14:paraId="12405697" w14:textId="3C322914" w:rsidR="009A1D80" w:rsidRPr="007C6D93" w:rsidRDefault="0058025F" w:rsidP="00CC0F08">
            <w:pPr>
              <w:spacing w:line="60" w:lineRule="atLeast"/>
              <w:jc w:val="center"/>
              <w:rPr>
                <w:rFonts w:ascii="Arial" w:hAnsi="Arial" w:cs="Arial"/>
                <w:szCs w:val="24"/>
              </w:rPr>
            </w:pPr>
            <w:r>
              <w:rPr>
                <w:rFonts w:ascii="Arial" w:hAnsi="Arial" w:cs="Arial"/>
                <w:szCs w:val="24"/>
              </w:rPr>
              <w:t>45</w:t>
            </w:r>
            <w:r w:rsidR="00DF066C">
              <w:rPr>
                <w:rFonts w:ascii="Arial" w:hAnsi="Arial" w:cs="Arial"/>
                <w:szCs w:val="24"/>
              </w:rPr>
              <w:t>.00</w:t>
            </w:r>
          </w:p>
        </w:tc>
      </w:tr>
      <w:tr w:rsidR="009A1D80" w:rsidRPr="007C6D93" w14:paraId="5086F474" w14:textId="77777777" w:rsidTr="00F66AA8">
        <w:tc>
          <w:tcPr>
            <w:tcW w:w="2718" w:type="dxa"/>
            <w:vAlign w:val="center"/>
          </w:tcPr>
          <w:p w14:paraId="33405A5D" w14:textId="77777777" w:rsidR="009A1D80" w:rsidRDefault="009A1D80" w:rsidP="00CC0F08">
            <w:pPr>
              <w:spacing w:line="60" w:lineRule="atLeast"/>
              <w:jc w:val="center"/>
              <w:rPr>
                <w:rFonts w:ascii="Arial" w:hAnsi="Arial" w:cs="Arial"/>
                <w:b/>
                <w:bCs/>
                <w:szCs w:val="24"/>
              </w:rPr>
            </w:pPr>
            <w:r>
              <w:rPr>
                <w:rFonts w:ascii="Arial" w:hAnsi="Arial" w:cs="Arial"/>
                <w:b/>
                <w:bCs/>
                <w:szCs w:val="24"/>
              </w:rPr>
              <w:t>Half Days</w:t>
            </w:r>
          </w:p>
          <w:p w14:paraId="46D76825" w14:textId="77777777" w:rsidR="009A1D80" w:rsidRPr="007C6D93" w:rsidRDefault="009A1D80" w:rsidP="00CC0F08">
            <w:pPr>
              <w:spacing w:line="60" w:lineRule="atLeast"/>
              <w:jc w:val="center"/>
              <w:rPr>
                <w:rFonts w:ascii="Arial" w:hAnsi="Arial" w:cs="Arial"/>
                <w:b/>
                <w:bCs/>
                <w:szCs w:val="24"/>
              </w:rPr>
            </w:pPr>
            <w:r>
              <w:rPr>
                <w:rFonts w:ascii="Arial" w:hAnsi="Arial" w:cs="Arial"/>
                <w:b/>
                <w:bCs/>
                <w:szCs w:val="24"/>
              </w:rPr>
              <w:t>(up to 4 ½ hours/day)</w:t>
            </w:r>
          </w:p>
        </w:tc>
        <w:tc>
          <w:tcPr>
            <w:tcW w:w="1951" w:type="dxa"/>
            <w:vAlign w:val="center"/>
          </w:tcPr>
          <w:p w14:paraId="50C31C6C" w14:textId="384ABDF3" w:rsidR="009A1D80" w:rsidRPr="007C6D93" w:rsidRDefault="00DF066C" w:rsidP="00CC0F08">
            <w:pPr>
              <w:spacing w:line="60" w:lineRule="atLeast"/>
              <w:jc w:val="center"/>
              <w:rPr>
                <w:rFonts w:ascii="Arial" w:hAnsi="Arial" w:cs="Arial"/>
                <w:szCs w:val="24"/>
              </w:rPr>
            </w:pPr>
            <w:r>
              <w:rPr>
                <w:rFonts w:ascii="Arial" w:hAnsi="Arial" w:cs="Arial"/>
                <w:szCs w:val="24"/>
              </w:rPr>
              <w:t>1</w:t>
            </w:r>
            <w:r w:rsidR="0058025F">
              <w:rPr>
                <w:rFonts w:ascii="Arial" w:hAnsi="Arial" w:cs="Arial"/>
                <w:szCs w:val="24"/>
              </w:rPr>
              <w:t>46</w:t>
            </w:r>
            <w:r>
              <w:rPr>
                <w:rFonts w:ascii="Arial" w:hAnsi="Arial" w:cs="Arial"/>
                <w:szCs w:val="24"/>
              </w:rPr>
              <w:t>.00</w:t>
            </w:r>
          </w:p>
        </w:tc>
        <w:tc>
          <w:tcPr>
            <w:tcW w:w="1952" w:type="dxa"/>
            <w:vAlign w:val="center"/>
          </w:tcPr>
          <w:p w14:paraId="682631ED" w14:textId="726C2498" w:rsidR="009A1D80" w:rsidRPr="007C6D93" w:rsidRDefault="0058025F" w:rsidP="00CC0F08">
            <w:pPr>
              <w:spacing w:line="60" w:lineRule="atLeast"/>
              <w:jc w:val="center"/>
              <w:rPr>
                <w:rFonts w:ascii="Arial" w:hAnsi="Arial" w:cs="Arial"/>
                <w:szCs w:val="24"/>
              </w:rPr>
            </w:pPr>
            <w:r>
              <w:rPr>
                <w:rFonts w:ascii="Arial" w:hAnsi="Arial" w:cs="Arial"/>
                <w:szCs w:val="24"/>
              </w:rPr>
              <w:t>91</w:t>
            </w:r>
            <w:r w:rsidR="00DF066C">
              <w:rPr>
                <w:rFonts w:ascii="Arial" w:hAnsi="Arial" w:cs="Arial"/>
                <w:szCs w:val="24"/>
              </w:rPr>
              <w:t>.00</w:t>
            </w:r>
          </w:p>
        </w:tc>
        <w:tc>
          <w:tcPr>
            <w:tcW w:w="1952" w:type="dxa"/>
            <w:vAlign w:val="center"/>
          </w:tcPr>
          <w:p w14:paraId="1C563102" w14:textId="47D37A49" w:rsidR="009A1D80" w:rsidRPr="007C6D93" w:rsidRDefault="0058025F" w:rsidP="00CC0F08">
            <w:pPr>
              <w:spacing w:line="60" w:lineRule="atLeast"/>
              <w:jc w:val="center"/>
              <w:rPr>
                <w:rFonts w:ascii="Arial" w:hAnsi="Arial" w:cs="Arial"/>
                <w:szCs w:val="24"/>
              </w:rPr>
            </w:pPr>
            <w:r>
              <w:rPr>
                <w:rFonts w:ascii="Arial" w:hAnsi="Arial" w:cs="Arial"/>
                <w:szCs w:val="24"/>
              </w:rPr>
              <w:t>64</w:t>
            </w:r>
            <w:r w:rsidR="00DF066C">
              <w:rPr>
                <w:rFonts w:ascii="Arial" w:hAnsi="Arial" w:cs="Arial"/>
                <w:szCs w:val="24"/>
              </w:rPr>
              <w:t>.00</w:t>
            </w:r>
          </w:p>
        </w:tc>
        <w:tc>
          <w:tcPr>
            <w:tcW w:w="1952" w:type="dxa"/>
            <w:vAlign w:val="center"/>
          </w:tcPr>
          <w:p w14:paraId="31A2E063" w14:textId="08B7D180" w:rsidR="009A1D80" w:rsidRPr="007C6D93" w:rsidRDefault="00DF066C" w:rsidP="00CC0F08">
            <w:pPr>
              <w:spacing w:line="60" w:lineRule="atLeast"/>
              <w:jc w:val="center"/>
              <w:rPr>
                <w:rFonts w:ascii="Arial" w:hAnsi="Arial" w:cs="Arial"/>
                <w:szCs w:val="24"/>
              </w:rPr>
            </w:pPr>
            <w:r>
              <w:rPr>
                <w:rFonts w:ascii="Arial" w:hAnsi="Arial" w:cs="Arial"/>
                <w:szCs w:val="24"/>
              </w:rPr>
              <w:t>3</w:t>
            </w:r>
            <w:r w:rsidR="0058025F">
              <w:rPr>
                <w:rFonts w:ascii="Arial" w:hAnsi="Arial" w:cs="Arial"/>
                <w:szCs w:val="24"/>
              </w:rPr>
              <w:t>5</w:t>
            </w:r>
            <w:r>
              <w:rPr>
                <w:rFonts w:ascii="Arial" w:hAnsi="Arial" w:cs="Arial"/>
                <w:szCs w:val="24"/>
              </w:rPr>
              <w:t>.00</w:t>
            </w:r>
          </w:p>
        </w:tc>
      </w:tr>
    </w:tbl>
    <w:p w14:paraId="6A2BA1C0" w14:textId="51F98DA9" w:rsidR="009A1D80" w:rsidRPr="00302047" w:rsidRDefault="009A1D80" w:rsidP="009A1D80">
      <w:pPr>
        <w:rPr>
          <w:rFonts w:ascii="Arial" w:hAnsi="Arial" w:cs="Arial"/>
          <w:b/>
          <w:bCs/>
          <w:sz w:val="12"/>
          <w:szCs w:val="12"/>
        </w:rPr>
      </w:pPr>
    </w:p>
    <w:p w14:paraId="6DBC748B" w14:textId="3D6506BB" w:rsidR="00BA1235" w:rsidRPr="00EB7DE9" w:rsidRDefault="00BA1235" w:rsidP="009A1D80">
      <w:pPr>
        <w:rPr>
          <w:rFonts w:ascii="Arial" w:hAnsi="Arial" w:cs="Arial"/>
          <w:b/>
          <w:bCs/>
          <w:sz w:val="32"/>
          <w:szCs w:val="32"/>
        </w:rPr>
      </w:pPr>
      <w:r w:rsidRPr="00EB7DE9">
        <w:rPr>
          <w:rFonts w:ascii="Arial" w:hAnsi="Arial" w:cs="Arial"/>
          <w:b/>
          <w:bCs/>
          <w:sz w:val="32"/>
          <w:szCs w:val="32"/>
          <w:u w:val="single"/>
        </w:rPr>
        <w:t>Full and Part-time Scheduling Procedure</w:t>
      </w:r>
      <w:r w:rsidRPr="00EB7DE9">
        <w:rPr>
          <w:rFonts w:ascii="Arial" w:hAnsi="Arial" w:cs="Arial"/>
          <w:b/>
          <w:bCs/>
          <w:sz w:val="32"/>
          <w:szCs w:val="32"/>
        </w:rPr>
        <w:t>:</w:t>
      </w:r>
    </w:p>
    <w:p w14:paraId="67C01929" w14:textId="28BA2508" w:rsidR="00BA1235" w:rsidRPr="003279C0" w:rsidRDefault="003279C0" w:rsidP="009E3103">
      <w:pPr>
        <w:pStyle w:val="ListParagraph"/>
        <w:numPr>
          <w:ilvl w:val="0"/>
          <w:numId w:val="1"/>
        </w:numPr>
        <w:rPr>
          <w:rFonts w:ascii="Arial" w:hAnsi="Arial" w:cs="Arial"/>
          <w:b/>
          <w:bCs/>
          <w:szCs w:val="24"/>
        </w:rPr>
      </w:pPr>
      <w:r>
        <w:rPr>
          <w:rFonts w:ascii="Arial" w:hAnsi="Arial" w:cs="Arial"/>
          <w:b/>
          <w:bCs/>
          <w:szCs w:val="24"/>
          <w:u w:val="single"/>
        </w:rPr>
        <w:t>Tier 1</w:t>
      </w:r>
      <w:r>
        <w:rPr>
          <w:rFonts w:ascii="Arial" w:hAnsi="Arial" w:cs="Arial"/>
          <w:b/>
          <w:bCs/>
          <w:szCs w:val="24"/>
        </w:rPr>
        <w:t>:</w:t>
      </w:r>
      <w:r>
        <w:rPr>
          <w:rFonts w:ascii="Arial" w:hAnsi="Arial" w:cs="Arial"/>
          <w:szCs w:val="24"/>
        </w:rPr>
        <w:t xml:space="preserve"> ½ day rates: </w:t>
      </w:r>
      <w:r w:rsidR="002C3FBC">
        <w:rPr>
          <w:rFonts w:ascii="Arial" w:hAnsi="Arial" w:cs="Arial"/>
          <w:szCs w:val="24"/>
        </w:rPr>
        <w:t xml:space="preserve">If </w:t>
      </w:r>
      <w:r w:rsidR="001A4E6B">
        <w:rPr>
          <w:rFonts w:ascii="Arial" w:hAnsi="Arial" w:cs="Arial"/>
          <w:szCs w:val="24"/>
        </w:rPr>
        <w:t>a child</w:t>
      </w:r>
      <w:r w:rsidR="002C3FBC">
        <w:rPr>
          <w:rFonts w:ascii="Arial" w:hAnsi="Arial" w:cs="Arial"/>
          <w:szCs w:val="24"/>
        </w:rPr>
        <w:t xml:space="preserve"> needs care</w:t>
      </w:r>
      <w:r>
        <w:rPr>
          <w:rFonts w:ascii="Arial" w:hAnsi="Arial" w:cs="Arial"/>
          <w:szCs w:val="24"/>
        </w:rPr>
        <w:t xml:space="preserve"> for a maximum of 4 ½ hours total when scheduled time is between 7:00 AM and 12:00 PM </w:t>
      </w:r>
      <w:r>
        <w:rPr>
          <w:rFonts w:ascii="Arial" w:hAnsi="Arial" w:cs="Arial"/>
          <w:b/>
          <w:bCs/>
          <w:i/>
          <w:iCs/>
          <w:szCs w:val="24"/>
          <w:u w:val="single"/>
        </w:rPr>
        <w:t>OR</w:t>
      </w:r>
      <w:r>
        <w:rPr>
          <w:rFonts w:ascii="Arial" w:hAnsi="Arial" w:cs="Arial"/>
          <w:szCs w:val="24"/>
        </w:rPr>
        <w:t xml:space="preserve"> 12:00 PM and 5:30 PM. </w:t>
      </w:r>
      <w:r>
        <w:rPr>
          <w:rFonts w:ascii="Arial" w:hAnsi="Arial" w:cs="Arial"/>
          <w:i/>
          <w:iCs/>
          <w:szCs w:val="24"/>
        </w:rPr>
        <w:t xml:space="preserve">Any schedules that cover both AM </w:t>
      </w:r>
      <w:r>
        <w:rPr>
          <w:rFonts w:ascii="Arial" w:hAnsi="Arial" w:cs="Arial"/>
          <w:b/>
          <w:bCs/>
          <w:i/>
          <w:iCs/>
          <w:szCs w:val="24"/>
        </w:rPr>
        <w:t>and</w:t>
      </w:r>
      <w:r>
        <w:rPr>
          <w:rFonts w:ascii="Arial" w:hAnsi="Arial" w:cs="Arial"/>
          <w:i/>
          <w:iCs/>
          <w:szCs w:val="24"/>
        </w:rPr>
        <w:t xml:space="preserve"> PM times will be charged the </w:t>
      </w:r>
      <w:r>
        <w:rPr>
          <w:rFonts w:ascii="Arial" w:hAnsi="Arial" w:cs="Arial"/>
          <w:i/>
          <w:iCs/>
          <w:szCs w:val="24"/>
          <w:u w:val="single"/>
        </w:rPr>
        <w:t>Full Day Rate</w:t>
      </w:r>
      <w:r>
        <w:rPr>
          <w:rFonts w:ascii="Arial" w:hAnsi="Arial" w:cs="Arial"/>
          <w:i/>
          <w:iCs/>
          <w:szCs w:val="24"/>
        </w:rPr>
        <w:t>.</w:t>
      </w:r>
    </w:p>
    <w:p w14:paraId="4BD6B7A5" w14:textId="66FE7F55" w:rsidR="003279C0" w:rsidRPr="003279C0" w:rsidRDefault="003279C0" w:rsidP="009E3103">
      <w:pPr>
        <w:pStyle w:val="ListParagraph"/>
        <w:numPr>
          <w:ilvl w:val="0"/>
          <w:numId w:val="1"/>
        </w:numPr>
        <w:rPr>
          <w:rFonts w:ascii="Arial" w:hAnsi="Arial" w:cs="Arial"/>
          <w:b/>
          <w:bCs/>
          <w:szCs w:val="24"/>
        </w:rPr>
      </w:pPr>
      <w:r>
        <w:rPr>
          <w:rFonts w:ascii="Arial" w:hAnsi="Arial" w:cs="Arial"/>
          <w:b/>
          <w:bCs/>
          <w:szCs w:val="24"/>
          <w:u w:val="single"/>
        </w:rPr>
        <w:t>Tier 2</w:t>
      </w:r>
      <w:r>
        <w:rPr>
          <w:rFonts w:ascii="Arial" w:hAnsi="Arial" w:cs="Arial"/>
          <w:b/>
          <w:bCs/>
          <w:szCs w:val="24"/>
        </w:rPr>
        <w:t>:</w:t>
      </w:r>
      <w:r w:rsidR="002C3FBC">
        <w:rPr>
          <w:rFonts w:ascii="Arial" w:hAnsi="Arial" w:cs="Arial"/>
          <w:szCs w:val="24"/>
        </w:rPr>
        <w:t xml:space="preserve"> If </w:t>
      </w:r>
      <w:r w:rsidR="001A4E6B">
        <w:rPr>
          <w:rFonts w:ascii="Arial" w:hAnsi="Arial" w:cs="Arial"/>
          <w:szCs w:val="24"/>
        </w:rPr>
        <w:t>a child</w:t>
      </w:r>
      <w:r w:rsidR="002C3FBC">
        <w:rPr>
          <w:rFonts w:ascii="Arial" w:hAnsi="Arial" w:cs="Arial"/>
          <w:szCs w:val="24"/>
        </w:rPr>
        <w:t xml:space="preserve"> n</w:t>
      </w:r>
      <w:r>
        <w:rPr>
          <w:rFonts w:ascii="Arial" w:hAnsi="Arial" w:cs="Arial"/>
          <w:szCs w:val="24"/>
        </w:rPr>
        <w:t>eed</w:t>
      </w:r>
      <w:r w:rsidR="002C3FBC">
        <w:rPr>
          <w:rFonts w:ascii="Arial" w:hAnsi="Arial" w:cs="Arial"/>
          <w:szCs w:val="24"/>
        </w:rPr>
        <w:t>s</w:t>
      </w:r>
      <w:r w:rsidR="00DF066C">
        <w:rPr>
          <w:rFonts w:ascii="Arial" w:hAnsi="Arial" w:cs="Arial"/>
          <w:szCs w:val="24"/>
        </w:rPr>
        <w:t xml:space="preserve"> care</w:t>
      </w:r>
      <w:r>
        <w:rPr>
          <w:rFonts w:ascii="Arial" w:hAnsi="Arial" w:cs="Arial"/>
          <w:szCs w:val="24"/>
        </w:rPr>
        <w:t xml:space="preserve"> for up to 8 ½ hours per day</w:t>
      </w:r>
      <w:r w:rsidR="002C3FBC">
        <w:rPr>
          <w:rFonts w:ascii="Arial" w:hAnsi="Arial" w:cs="Arial"/>
          <w:szCs w:val="24"/>
        </w:rPr>
        <w:t xml:space="preserve">, your weekly fee will match the amount listed </w:t>
      </w:r>
      <w:r>
        <w:rPr>
          <w:rFonts w:ascii="Arial" w:hAnsi="Arial" w:cs="Arial"/>
          <w:szCs w:val="24"/>
        </w:rPr>
        <w:t>for full days on the above Pay Schedules.</w:t>
      </w:r>
    </w:p>
    <w:p w14:paraId="30653D50" w14:textId="503AD2D1" w:rsidR="003279C0" w:rsidRPr="002C3FBC" w:rsidRDefault="003279C0" w:rsidP="009E3103">
      <w:pPr>
        <w:pStyle w:val="ListParagraph"/>
        <w:numPr>
          <w:ilvl w:val="0"/>
          <w:numId w:val="1"/>
        </w:numPr>
        <w:rPr>
          <w:rFonts w:ascii="Arial" w:hAnsi="Arial" w:cs="Arial"/>
          <w:b/>
          <w:bCs/>
          <w:szCs w:val="24"/>
        </w:rPr>
      </w:pPr>
      <w:r>
        <w:rPr>
          <w:rFonts w:ascii="Arial" w:hAnsi="Arial" w:cs="Arial"/>
          <w:b/>
          <w:bCs/>
          <w:szCs w:val="24"/>
          <w:u w:val="single"/>
        </w:rPr>
        <w:t>Tier 3</w:t>
      </w:r>
      <w:r>
        <w:rPr>
          <w:rFonts w:ascii="Arial" w:hAnsi="Arial" w:cs="Arial"/>
          <w:b/>
          <w:bCs/>
          <w:szCs w:val="24"/>
        </w:rPr>
        <w:t>:</w:t>
      </w:r>
      <w:r w:rsidR="002C3FBC">
        <w:rPr>
          <w:rFonts w:ascii="Arial" w:hAnsi="Arial" w:cs="Arial"/>
          <w:szCs w:val="24"/>
        </w:rPr>
        <w:t xml:space="preserve"> If </w:t>
      </w:r>
      <w:r w:rsidR="001A4E6B">
        <w:rPr>
          <w:rFonts w:ascii="Arial" w:hAnsi="Arial" w:cs="Arial"/>
          <w:szCs w:val="24"/>
        </w:rPr>
        <w:t xml:space="preserve">a </w:t>
      </w:r>
      <w:r w:rsidR="007D7CC5">
        <w:rPr>
          <w:rFonts w:ascii="Arial" w:hAnsi="Arial" w:cs="Arial"/>
          <w:szCs w:val="24"/>
        </w:rPr>
        <w:t>child</w:t>
      </w:r>
      <w:r>
        <w:rPr>
          <w:rFonts w:ascii="Arial" w:hAnsi="Arial" w:cs="Arial"/>
          <w:szCs w:val="24"/>
        </w:rPr>
        <w:t xml:space="preserve"> need</w:t>
      </w:r>
      <w:r w:rsidR="002C3FBC">
        <w:rPr>
          <w:rFonts w:ascii="Arial" w:hAnsi="Arial" w:cs="Arial"/>
          <w:szCs w:val="24"/>
        </w:rPr>
        <w:t>s care</w:t>
      </w:r>
      <w:r>
        <w:rPr>
          <w:rFonts w:ascii="Arial" w:hAnsi="Arial" w:cs="Arial"/>
          <w:szCs w:val="24"/>
        </w:rPr>
        <w:t xml:space="preserve"> for 8 ½ - </w:t>
      </w:r>
      <w:r w:rsidR="002C3FBC">
        <w:rPr>
          <w:rFonts w:ascii="Arial" w:hAnsi="Arial" w:cs="Arial"/>
          <w:szCs w:val="24"/>
        </w:rPr>
        <w:t xml:space="preserve">9 ½ hours per day, your weekly fee will be an additional $3/day: $15/week for </w:t>
      </w:r>
      <w:proofErr w:type="gramStart"/>
      <w:r w:rsidR="002C3FBC">
        <w:rPr>
          <w:rFonts w:ascii="Arial" w:hAnsi="Arial" w:cs="Arial"/>
          <w:szCs w:val="24"/>
        </w:rPr>
        <w:t>4/5 day</w:t>
      </w:r>
      <w:proofErr w:type="gramEnd"/>
      <w:r w:rsidR="002C3FBC">
        <w:rPr>
          <w:rFonts w:ascii="Arial" w:hAnsi="Arial" w:cs="Arial"/>
          <w:szCs w:val="24"/>
        </w:rPr>
        <w:t xml:space="preserve"> schedule, $9/week for </w:t>
      </w:r>
      <w:proofErr w:type="gramStart"/>
      <w:r w:rsidR="002C3FBC">
        <w:rPr>
          <w:rFonts w:ascii="Arial" w:hAnsi="Arial" w:cs="Arial"/>
          <w:szCs w:val="24"/>
        </w:rPr>
        <w:t>3 day</w:t>
      </w:r>
      <w:proofErr w:type="gramEnd"/>
      <w:r w:rsidR="002C3FBC">
        <w:rPr>
          <w:rFonts w:ascii="Arial" w:hAnsi="Arial" w:cs="Arial"/>
          <w:szCs w:val="24"/>
        </w:rPr>
        <w:t xml:space="preserve"> schedule, and $6/week for </w:t>
      </w:r>
      <w:proofErr w:type="gramStart"/>
      <w:r w:rsidR="002C3FBC">
        <w:rPr>
          <w:rFonts w:ascii="Arial" w:hAnsi="Arial" w:cs="Arial"/>
          <w:szCs w:val="24"/>
        </w:rPr>
        <w:t>2 day</w:t>
      </w:r>
      <w:proofErr w:type="gramEnd"/>
      <w:r w:rsidR="002C3FBC">
        <w:rPr>
          <w:rFonts w:ascii="Arial" w:hAnsi="Arial" w:cs="Arial"/>
          <w:szCs w:val="24"/>
        </w:rPr>
        <w:t xml:space="preserve"> schedule</w:t>
      </w:r>
      <w:r w:rsidR="001F69CA" w:rsidRPr="001F69CA">
        <w:rPr>
          <w:rFonts w:ascii="Arial" w:hAnsi="Arial" w:cs="Arial"/>
          <w:szCs w:val="24"/>
        </w:rPr>
        <w:t xml:space="preserve"> </w:t>
      </w:r>
      <w:r w:rsidR="001F69CA">
        <w:rPr>
          <w:rFonts w:ascii="Arial" w:hAnsi="Arial" w:cs="Arial"/>
          <w:szCs w:val="24"/>
        </w:rPr>
        <w:t>or drop-in care (up to 2 days)</w:t>
      </w:r>
      <w:r w:rsidR="002C3FBC">
        <w:rPr>
          <w:rFonts w:ascii="Arial" w:hAnsi="Arial" w:cs="Arial"/>
          <w:szCs w:val="24"/>
        </w:rPr>
        <w:t>.</w:t>
      </w:r>
    </w:p>
    <w:p w14:paraId="49373C41" w14:textId="158AD0EA" w:rsidR="002C3FBC" w:rsidRPr="00EB7DE9" w:rsidRDefault="002C3FBC" w:rsidP="009E3103">
      <w:pPr>
        <w:pStyle w:val="ListParagraph"/>
        <w:numPr>
          <w:ilvl w:val="0"/>
          <w:numId w:val="1"/>
        </w:numPr>
        <w:rPr>
          <w:rFonts w:ascii="Arial" w:hAnsi="Arial" w:cs="Arial"/>
          <w:b/>
          <w:bCs/>
          <w:szCs w:val="24"/>
        </w:rPr>
      </w:pPr>
      <w:r>
        <w:rPr>
          <w:rFonts w:ascii="Arial" w:hAnsi="Arial" w:cs="Arial"/>
          <w:b/>
          <w:bCs/>
          <w:szCs w:val="24"/>
          <w:u w:val="single"/>
        </w:rPr>
        <w:t>Tier 4</w:t>
      </w:r>
      <w:r>
        <w:rPr>
          <w:rFonts w:ascii="Arial" w:hAnsi="Arial" w:cs="Arial"/>
          <w:b/>
          <w:bCs/>
          <w:szCs w:val="24"/>
        </w:rPr>
        <w:t>:</w:t>
      </w:r>
      <w:r>
        <w:rPr>
          <w:rFonts w:ascii="Arial" w:hAnsi="Arial" w:cs="Arial"/>
          <w:szCs w:val="24"/>
        </w:rPr>
        <w:t xml:space="preserve"> If </w:t>
      </w:r>
      <w:r w:rsidR="001A4E6B">
        <w:rPr>
          <w:rFonts w:ascii="Arial" w:hAnsi="Arial" w:cs="Arial"/>
          <w:szCs w:val="24"/>
        </w:rPr>
        <w:t xml:space="preserve">a </w:t>
      </w:r>
      <w:r w:rsidR="007D7CC5">
        <w:rPr>
          <w:rFonts w:ascii="Arial" w:hAnsi="Arial" w:cs="Arial"/>
          <w:szCs w:val="24"/>
        </w:rPr>
        <w:t>child</w:t>
      </w:r>
      <w:r>
        <w:rPr>
          <w:rFonts w:ascii="Arial" w:hAnsi="Arial" w:cs="Arial"/>
          <w:szCs w:val="24"/>
        </w:rPr>
        <w:t xml:space="preserve"> needs care between 9 ½- 10 ½ hours per day, your weekly fee will be an additional $5/day: $25/week for </w:t>
      </w:r>
      <w:proofErr w:type="gramStart"/>
      <w:r>
        <w:rPr>
          <w:rFonts w:ascii="Arial" w:hAnsi="Arial" w:cs="Arial"/>
          <w:szCs w:val="24"/>
        </w:rPr>
        <w:t>4/5 day</w:t>
      </w:r>
      <w:proofErr w:type="gramEnd"/>
      <w:r>
        <w:rPr>
          <w:rFonts w:ascii="Arial" w:hAnsi="Arial" w:cs="Arial"/>
          <w:szCs w:val="24"/>
        </w:rPr>
        <w:t xml:space="preserve"> schedule, $15/week for </w:t>
      </w:r>
      <w:proofErr w:type="gramStart"/>
      <w:r>
        <w:rPr>
          <w:rFonts w:ascii="Arial" w:hAnsi="Arial" w:cs="Arial"/>
          <w:szCs w:val="24"/>
        </w:rPr>
        <w:t>3 day</w:t>
      </w:r>
      <w:proofErr w:type="gramEnd"/>
      <w:r>
        <w:rPr>
          <w:rFonts w:ascii="Arial" w:hAnsi="Arial" w:cs="Arial"/>
          <w:szCs w:val="24"/>
        </w:rPr>
        <w:t xml:space="preserve"> schedule, and $10/week for </w:t>
      </w:r>
      <w:proofErr w:type="gramStart"/>
      <w:r>
        <w:rPr>
          <w:rFonts w:ascii="Arial" w:hAnsi="Arial" w:cs="Arial"/>
          <w:szCs w:val="24"/>
        </w:rPr>
        <w:t>2 day</w:t>
      </w:r>
      <w:proofErr w:type="gramEnd"/>
      <w:r>
        <w:rPr>
          <w:rFonts w:ascii="Arial" w:hAnsi="Arial" w:cs="Arial"/>
          <w:szCs w:val="24"/>
        </w:rPr>
        <w:t xml:space="preserve"> schedule or drop-in care (up to 2 days)</w:t>
      </w:r>
      <w:r w:rsidR="001F69CA">
        <w:rPr>
          <w:rFonts w:ascii="Arial" w:hAnsi="Arial" w:cs="Arial"/>
          <w:szCs w:val="24"/>
        </w:rPr>
        <w:t>.</w:t>
      </w:r>
    </w:p>
    <w:p w14:paraId="11C0CB07" w14:textId="44923303" w:rsidR="00EB7DE9" w:rsidRDefault="00EB7DE9" w:rsidP="00EB7DE9">
      <w:pPr>
        <w:rPr>
          <w:rFonts w:ascii="Arial" w:hAnsi="Arial" w:cs="Arial"/>
          <w:sz w:val="32"/>
          <w:szCs w:val="32"/>
        </w:rPr>
      </w:pPr>
      <w:r>
        <w:rPr>
          <w:rFonts w:ascii="Arial" w:hAnsi="Arial" w:cs="Arial"/>
          <w:b/>
          <w:bCs/>
          <w:sz w:val="32"/>
          <w:szCs w:val="32"/>
          <w:u w:val="single"/>
        </w:rPr>
        <w:lastRenderedPageBreak/>
        <w:t>Partial Week Schedules</w:t>
      </w:r>
      <w:r>
        <w:rPr>
          <w:rFonts w:ascii="Arial" w:hAnsi="Arial" w:cs="Arial"/>
          <w:b/>
          <w:bCs/>
          <w:sz w:val="32"/>
          <w:szCs w:val="32"/>
        </w:rPr>
        <w:t>:</w:t>
      </w:r>
    </w:p>
    <w:p w14:paraId="00F90E5B" w14:textId="21792634" w:rsidR="00EB7DE9" w:rsidRDefault="001A4E6B" w:rsidP="00EB7DE9">
      <w:pPr>
        <w:pStyle w:val="ListParagraph"/>
        <w:numPr>
          <w:ilvl w:val="0"/>
          <w:numId w:val="2"/>
        </w:numPr>
        <w:rPr>
          <w:rFonts w:ascii="Arial" w:hAnsi="Arial" w:cs="Arial"/>
          <w:szCs w:val="24"/>
        </w:rPr>
      </w:pPr>
      <w:r>
        <w:rPr>
          <w:rFonts w:ascii="Arial" w:hAnsi="Arial" w:cs="Arial"/>
          <w:szCs w:val="24"/>
        </w:rPr>
        <w:t>Partial week schedules w</w:t>
      </w:r>
      <w:r w:rsidR="00EB7DE9">
        <w:rPr>
          <w:rFonts w:ascii="Arial" w:hAnsi="Arial" w:cs="Arial"/>
          <w:szCs w:val="24"/>
        </w:rPr>
        <w:t xml:space="preserve">ill be provided when space permits. </w:t>
      </w:r>
      <w:r w:rsidR="00AB65A6">
        <w:rPr>
          <w:rFonts w:ascii="Arial" w:hAnsi="Arial" w:cs="Arial"/>
          <w:szCs w:val="24"/>
        </w:rPr>
        <w:t xml:space="preserve">Anyone needing 4 days of childcare will pay the </w:t>
      </w:r>
      <w:proofErr w:type="gramStart"/>
      <w:r w:rsidR="00AB65A6">
        <w:rPr>
          <w:rFonts w:ascii="Arial" w:hAnsi="Arial" w:cs="Arial"/>
          <w:szCs w:val="24"/>
        </w:rPr>
        <w:t>4/5 day</w:t>
      </w:r>
      <w:proofErr w:type="gramEnd"/>
      <w:r w:rsidR="00AB65A6">
        <w:rPr>
          <w:rFonts w:ascii="Arial" w:hAnsi="Arial" w:cs="Arial"/>
          <w:szCs w:val="24"/>
        </w:rPr>
        <w:t xml:space="preserve"> rates listed on pages 1 and 2.</w:t>
      </w:r>
    </w:p>
    <w:p w14:paraId="52E9A024" w14:textId="6A79591D" w:rsidR="00AB65A6" w:rsidRDefault="00AB65A6" w:rsidP="00AB65A6">
      <w:pPr>
        <w:rPr>
          <w:rFonts w:ascii="Arial" w:hAnsi="Arial" w:cs="Arial"/>
          <w:szCs w:val="24"/>
        </w:rPr>
      </w:pPr>
    </w:p>
    <w:p w14:paraId="4C5C8AE5" w14:textId="46356E60" w:rsidR="00AB65A6" w:rsidRDefault="00AB65A6" w:rsidP="00AB65A6">
      <w:pPr>
        <w:rPr>
          <w:rFonts w:ascii="Arial" w:hAnsi="Arial" w:cs="Arial"/>
          <w:sz w:val="32"/>
          <w:szCs w:val="32"/>
        </w:rPr>
      </w:pPr>
      <w:r>
        <w:rPr>
          <w:rFonts w:ascii="Arial" w:hAnsi="Arial" w:cs="Arial"/>
          <w:b/>
          <w:bCs/>
          <w:sz w:val="32"/>
          <w:szCs w:val="32"/>
          <w:u w:val="single"/>
        </w:rPr>
        <w:t>Flexible (Flex) Schedule</w:t>
      </w:r>
      <w:r>
        <w:rPr>
          <w:rFonts w:ascii="Arial" w:hAnsi="Arial" w:cs="Arial"/>
          <w:b/>
          <w:bCs/>
          <w:sz w:val="32"/>
          <w:szCs w:val="32"/>
        </w:rPr>
        <w:t>:</w:t>
      </w:r>
    </w:p>
    <w:p w14:paraId="0AD8393D" w14:textId="6C1810D8" w:rsidR="00AB65A6" w:rsidRDefault="00AB65A6" w:rsidP="00AB65A6">
      <w:pPr>
        <w:pStyle w:val="ListParagraph"/>
        <w:numPr>
          <w:ilvl w:val="0"/>
          <w:numId w:val="2"/>
        </w:numPr>
        <w:rPr>
          <w:rFonts w:ascii="Arial" w:hAnsi="Arial" w:cs="Arial"/>
          <w:szCs w:val="24"/>
        </w:rPr>
      </w:pPr>
      <w:r>
        <w:rPr>
          <w:rFonts w:ascii="Arial" w:hAnsi="Arial" w:cs="Arial"/>
          <w:szCs w:val="24"/>
        </w:rPr>
        <w:t xml:space="preserve">Families needing flexible schedules, i.e., a schedule that may change weekly, will be evaluated on a </w:t>
      </w:r>
      <w:proofErr w:type="gramStart"/>
      <w:r>
        <w:rPr>
          <w:rFonts w:ascii="Arial" w:hAnsi="Arial" w:cs="Arial"/>
          <w:szCs w:val="24"/>
        </w:rPr>
        <w:t>case by case</w:t>
      </w:r>
      <w:proofErr w:type="gramEnd"/>
      <w:r>
        <w:rPr>
          <w:rFonts w:ascii="Arial" w:hAnsi="Arial" w:cs="Arial"/>
          <w:szCs w:val="24"/>
        </w:rPr>
        <w:t xml:space="preserve"> basis</w:t>
      </w:r>
      <w:r w:rsidR="00F66AA8">
        <w:rPr>
          <w:rFonts w:ascii="Arial" w:hAnsi="Arial" w:cs="Arial"/>
          <w:szCs w:val="24"/>
        </w:rPr>
        <w:t>, but will make up no more than 10</w:t>
      </w:r>
      <w:r w:rsidR="00F32580">
        <w:rPr>
          <w:rFonts w:ascii="Arial" w:hAnsi="Arial" w:cs="Arial"/>
          <w:szCs w:val="24"/>
        </w:rPr>
        <w:t>% of total enrollment.</w:t>
      </w:r>
    </w:p>
    <w:p w14:paraId="2A8BFA51" w14:textId="0B526B92" w:rsidR="00C60550" w:rsidRDefault="00C60550" w:rsidP="00C60550">
      <w:pPr>
        <w:rPr>
          <w:rFonts w:ascii="Arial" w:hAnsi="Arial" w:cs="Arial"/>
          <w:szCs w:val="24"/>
        </w:rPr>
      </w:pPr>
    </w:p>
    <w:p w14:paraId="73F5699F" w14:textId="377B6C78" w:rsidR="00C60550" w:rsidRDefault="00C60550" w:rsidP="00C60550">
      <w:pPr>
        <w:rPr>
          <w:rFonts w:ascii="Arial" w:hAnsi="Arial" w:cs="Arial"/>
          <w:sz w:val="32"/>
          <w:szCs w:val="32"/>
        </w:rPr>
      </w:pPr>
      <w:r>
        <w:rPr>
          <w:rFonts w:ascii="Arial" w:hAnsi="Arial" w:cs="Arial"/>
          <w:b/>
          <w:bCs/>
          <w:sz w:val="32"/>
          <w:szCs w:val="32"/>
          <w:u w:val="single"/>
        </w:rPr>
        <w:t>OLA Child Care Center Fee Policy</w:t>
      </w:r>
      <w:r>
        <w:rPr>
          <w:rFonts w:ascii="Arial" w:hAnsi="Arial" w:cs="Arial"/>
          <w:b/>
          <w:bCs/>
          <w:sz w:val="32"/>
          <w:szCs w:val="32"/>
        </w:rPr>
        <w:t>:</w:t>
      </w:r>
    </w:p>
    <w:p w14:paraId="14FCF975" w14:textId="3A23F7FA" w:rsidR="00C60550" w:rsidRDefault="00C60550" w:rsidP="00C60550">
      <w:pPr>
        <w:pStyle w:val="ListParagraph"/>
        <w:numPr>
          <w:ilvl w:val="0"/>
          <w:numId w:val="2"/>
        </w:numPr>
        <w:rPr>
          <w:rFonts w:ascii="Arial" w:hAnsi="Arial" w:cs="Arial"/>
          <w:szCs w:val="24"/>
        </w:rPr>
      </w:pPr>
      <w:r>
        <w:rPr>
          <w:rFonts w:ascii="Arial" w:hAnsi="Arial" w:cs="Arial"/>
          <w:szCs w:val="24"/>
        </w:rPr>
        <w:t xml:space="preserve">Normal care fees (based on the OLA Child Care Center Fee Schedules for pages 1 and 2) will be charged </w:t>
      </w:r>
      <w:r>
        <w:rPr>
          <w:rFonts w:ascii="Arial" w:hAnsi="Arial" w:cs="Arial"/>
          <w:szCs w:val="24"/>
          <w:u w:val="single"/>
        </w:rPr>
        <w:t>by the week</w:t>
      </w:r>
      <w:r>
        <w:rPr>
          <w:rFonts w:ascii="Arial" w:hAnsi="Arial" w:cs="Arial"/>
          <w:szCs w:val="24"/>
        </w:rPr>
        <w:t xml:space="preserve"> for the hours scheduled on the Parent/Center </w:t>
      </w:r>
      <w:r w:rsidR="008B10F3">
        <w:rPr>
          <w:rFonts w:ascii="Arial" w:hAnsi="Arial" w:cs="Arial"/>
          <w:szCs w:val="24"/>
        </w:rPr>
        <w:t>A</w:t>
      </w:r>
      <w:r>
        <w:rPr>
          <w:rFonts w:ascii="Arial" w:hAnsi="Arial" w:cs="Arial"/>
          <w:szCs w:val="24"/>
        </w:rPr>
        <w:t xml:space="preserve">greement and Schedule Form. </w:t>
      </w:r>
    </w:p>
    <w:p w14:paraId="3BFBB9D3" w14:textId="31CA7D8D" w:rsidR="00931D1C" w:rsidRDefault="00931D1C" w:rsidP="00931D1C">
      <w:pPr>
        <w:pStyle w:val="ListParagraph"/>
        <w:numPr>
          <w:ilvl w:val="0"/>
          <w:numId w:val="2"/>
        </w:numPr>
        <w:rPr>
          <w:rFonts w:ascii="Arial" w:hAnsi="Arial" w:cs="Arial"/>
          <w:szCs w:val="24"/>
        </w:rPr>
      </w:pPr>
      <w:r>
        <w:rPr>
          <w:rFonts w:ascii="Arial" w:hAnsi="Arial" w:cs="Arial"/>
          <w:szCs w:val="24"/>
        </w:rPr>
        <w:t xml:space="preserve">A 10% sibling discount will be applied to fees/charges beginning with a </w:t>
      </w:r>
      <w:r>
        <w:rPr>
          <w:rFonts w:ascii="Arial" w:hAnsi="Arial" w:cs="Arial"/>
          <w:b/>
          <w:bCs/>
          <w:i/>
          <w:iCs/>
          <w:szCs w:val="24"/>
          <w:u w:val="single"/>
        </w:rPr>
        <w:t>third</w:t>
      </w:r>
      <w:r>
        <w:rPr>
          <w:rFonts w:ascii="Arial" w:hAnsi="Arial" w:cs="Arial"/>
          <w:szCs w:val="24"/>
        </w:rPr>
        <w:t xml:space="preserve"> child enrolled at the Center at the same time.</w:t>
      </w:r>
      <w:r w:rsidR="00441BEE">
        <w:rPr>
          <w:rFonts w:ascii="Arial" w:hAnsi="Arial" w:cs="Arial"/>
          <w:szCs w:val="24"/>
        </w:rPr>
        <w:t xml:space="preserve"> T</w:t>
      </w:r>
      <w:r>
        <w:rPr>
          <w:rFonts w:ascii="Arial" w:hAnsi="Arial" w:cs="Arial"/>
          <w:szCs w:val="24"/>
        </w:rPr>
        <w:t>he discount will apply to the child(ren) with the lesser fee(s)</w:t>
      </w:r>
      <w:r w:rsidR="00BC3B42">
        <w:rPr>
          <w:rFonts w:ascii="Arial" w:hAnsi="Arial" w:cs="Arial"/>
          <w:szCs w:val="24"/>
        </w:rPr>
        <w:t>, and will not apply to any drop-in care dates (inclu</w:t>
      </w:r>
      <w:r w:rsidR="00694D9C">
        <w:rPr>
          <w:rFonts w:ascii="Arial" w:hAnsi="Arial" w:cs="Arial"/>
          <w:szCs w:val="24"/>
        </w:rPr>
        <w:t>ding Kids Club/school days off.)</w:t>
      </w:r>
    </w:p>
    <w:p w14:paraId="54123EE9" w14:textId="2FC5AB6F" w:rsidR="00C60550" w:rsidRDefault="00C60550" w:rsidP="00C60550">
      <w:pPr>
        <w:pStyle w:val="ListParagraph"/>
        <w:numPr>
          <w:ilvl w:val="0"/>
          <w:numId w:val="2"/>
        </w:numPr>
        <w:rPr>
          <w:rFonts w:ascii="Arial" w:hAnsi="Arial" w:cs="Arial"/>
          <w:szCs w:val="24"/>
        </w:rPr>
      </w:pPr>
      <w:r>
        <w:rPr>
          <w:rFonts w:ascii="Arial" w:hAnsi="Arial" w:cs="Arial"/>
          <w:szCs w:val="24"/>
        </w:rPr>
        <w:t xml:space="preserve">Weekly tuition fees must be paid in advance. Payments are set up weekly, bi-weekly, or monthly through the FACTS Management System. Payments are </w:t>
      </w:r>
      <w:r w:rsidR="00AB4B99">
        <w:rPr>
          <w:rFonts w:ascii="Arial" w:hAnsi="Arial" w:cs="Arial"/>
          <w:szCs w:val="24"/>
          <w:u w:val="single"/>
        </w:rPr>
        <w:t>due as set up through the FACTS Management System</w:t>
      </w:r>
      <w:r w:rsidR="00AB4B99">
        <w:rPr>
          <w:rFonts w:ascii="Arial" w:hAnsi="Arial" w:cs="Arial"/>
          <w:szCs w:val="24"/>
        </w:rPr>
        <w:t xml:space="preserve"> and must be paid on time. </w:t>
      </w:r>
    </w:p>
    <w:p w14:paraId="4D4EA0DB" w14:textId="098B9E3E" w:rsidR="00AB4B99" w:rsidRDefault="00AB4B99" w:rsidP="00AB4B99">
      <w:pPr>
        <w:pStyle w:val="ListParagraph"/>
        <w:numPr>
          <w:ilvl w:val="1"/>
          <w:numId w:val="2"/>
        </w:numPr>
        <w:rPr>
          <w:rFonts w:ascii="Arial" w:hAnsi="Arial" w:cs="Arial"/>
          <w:szCs w:val="24"/>
        </w:rPr>
      </w:pPr>
      <w:r>
        <w:rPr>
          <w:rFonts w:ascii="Arial" w:hAnsi="Arial" w:cs="Arial"/>
          <w:szCs w:val="24"/>
        </w:rPr>
        <w:t xml:space="preserve">Accounts not paid as agreed through the FACTS Management System will be charged a late fee based on your payment schedule equaling </w:t>
      </w:r>
      <w:r w:rsidRPr="00AB4B99">
        <w:rPr>
          <w:rFonts w:ascii="Arial" w:hAnsi="Arial" w:cs="Arial"/>
          <w:b/>
          <w:bCs/>
          <w:szCs w:val="24"/>
        </w:rPr>
        <w:t>$15.00/week</w:t>
      </w:r>
      <w:r>
        <w:rPr>
          <w:rFonts w:ascii="Arial" w:hAnsi="Arial" w:cs="Arial"/>
          <w:szCs w:val="24"/>
        </w:rPr>
        <w:t>.</w:t>
      </w:r>
    </w:p>
    <w:p w14:paraId="4C425BC2" w14:textId="6B8173B7" w:rsidR="00AB4B99" w:rsidRDefault="00AB4B99" w:rsidP="00661556">
      <w:pPr>
        <w:pStyle w:val="ListParagraph"/>
        <w:numPr>
          <w:ilvl w:val="1"/>
          <w:numId w:val="2"/>
        </w:numPr>
        <w:rPr>
          <w:rFonts w:ascii="Arial" w:hAnsi="Arial" w:cs="Arial"/>
          <w:szCs w:val="24"/>
        </w:rPr>
      </w:pPr>
      <w:r>
        <w:rPr>
          <w:rFonts w:ascii="Arial" w:hAnsi="Arial" w:cs="Arial"/>
          <w:b/>
          <w:bCs/>
          <w:szCs w:val="24"/>
        </w:rPr>
        <w:t>Non-payment</w:t>
      </w:r>
      <w:r>
        <w:rPr>
          <w:rFonts w:ascii="Arial" w:hAnsi="Arial" w:cs="Arial"/>
          <w:szCs w:val="24"/>
        </w:rPr>
        <w:t xml:space="preserve"> may result in termination of childcare until the account is paid in full. (Please see the “Payments” section below.)</w:t>
      </w:r>
    </w:p>
    <w:p w14:paraId="13F882C2" w14:textId="3BF296E7" w:rsidR="00661556" w:rsidRPr="00931D1C" w:rsidRDefault="00931D1C" w:rsidP="00661556">
      <w:pPr>
        <w:pStyle w:val="ListParagraph"/>
        <w:numPr>
          <w:ilvl w:val="0"/>
          <w:numId w:val="2"/>
        </w:numPr>
        <w:rPr>
          <w:rFonts w:ascii="Arial" w:hAnsi="Arial" w:cs="Arial"/>
          <w:szCs w:val="24"/>
        </w:rPr>
      </w:pPr>
      <w:r>
        <w:rPr>
          <w:rFonts w:ascii="Arial" w:hAnsi="Arial" w:cs="Arial"/>
          <w:b/>
          <w:bCs/>
          <w:szCs w:val="24"/>
        </w:rPr>
        <w:t xml:space="preserve">Weekly tuition fees for scheduled hours are charged regardless of missed days due to illness or schedule changes without proper notice. </w:t>
      </w:r>
      <w:r w:rsidRPr="0058025F">
        <w:rPr>
          <w:rFonts w:ascii="Arial" w:hAnsi="Arial" w:cs="Arial"/>
          <w:b/>
          <w:bCs/>
          <w:i/>
          <w:iCs/>
          <w:szCs w:val="24"/>
          <w:u w:val="single"/>
        </w:rPr>
        <w:t>Switching a day will add additional charges to your weekly rate.</w:t>
      </w:r>
      <w:r>
        <w:rPr>
          <w:rFonts w:ascii="Arial" w:hAnsi="Arial" w:cs="Arial"/>
          <w:b/>
          <w:bCs/>
          <w:szCs w:val="24"/>
        </w:rPr>
        <w:t xml:space="preserve"> </w:t>
      </w:r>
    </w:p>
    <w:p w14:paraId="6493E652" w14:textId="6C27CF3D" w:rsidR="00931D1C" w:rsidRPr="00931D1C" w:rsidRDefault="00931D1C" w:rsidP="00661556">
      <w:pPr>
        <w:pStyle w:val="ListParagraph"/>
        <w:numPr>
          <w:ilvl w:val="0"/>
          <w:numId w:val="2"/>
        </w:numPr>
        <w:rPr>
          <w:rFonts w:ascii="Arial" w:hAnsi="Arial" w:cs="Arial"/>
          <w:szCs w:val="24"/>
        </w:rPr>
      </w:pPr>
      <w:r>
        <w:rPr>
          <w:rFonts w:ascii="Arial" w:hAnsi="Arial" w:cs="Arial"/>
          <w:b/>
          <w:bCs/>
          <w:szCs w:val="24"/>
        </w:rPr>
        <w:t>The Center must be given 2 weeks</w:t>
      </w:r>
      <w:r w:rsidR="008B10F3">
        <w:rPr>
          <w:rFonts w:ascii="Arial" w:hAnsi="Arial" w:cs="Arial"/>
          <w:b/>
          <w:bCs/>
          <w:szCs w:val="24"/>
        </w:rPr>
        <w:t>’</w:t>
      </w:r>
      <w:r>
        <w:rPr>
          <w:rFonts w:ascii="Arial" w:hAnsi="Arial" w:cs="Arial"/>
          <w:b/>
          <w:bCs/>
          <w:szCs w:val="24"/>
        </w:rPr>
        <w:t xml:space="preserve"> advance written notice of </w:t>
      </w:r>
      <w:r>
        <w:rPr>
          <w:rFonts w:ascii="Arial" w:hAnsi="Arial" w:cs="Arial"/>
          <w:b/>
          <w:bCs/>
          <w:i/>
          <w:iCs/>
          <w:szCs w:val="24"/>
        </w:rPr>
        <w:t>any</w:t>
      </w:r>
      <w:r>
        <w:rPr>
          <w:rFonts w:ascii="Arial" w:hAnsi="Arial" w:cs="Arial"/>
          <w:b/>
          <w:bCs/>
          <w:szCs w:val="24"/>
        </w:rPr>
        <w:t xml:space="preserve"> schedule changes. Please use the form provided on the sign-in desk or in documents </w:t>
      </w:r>
      <w:r w:rsidR="00053851">
        <w:rPr>
          <w:rFonts w:ascii="Arial" w:hAnsi="Arial" w:cs="Arial"/>
          <w:b/>
          <w:bCs/>
          <w:szCs w:val="24"/>
        </w:rPr>
        <w:t>on ELV</w:t>
      </w:r>
      <w:r>
        <w:rPr>
          <w:rFonts w:ascii="Arial" w:hAnsi="Arial" w:cs="Arial"/>
          <w:b/>
          <w:bCs/>
          <w:szCs w:val="24"/>
        </w:rPr>
        <w:t xml:space="preserve">. Even </w:t>
      </w:r>
      <w:r>
        <w:rPr>
          <w:rFonts w:ascii="Arial" w:hAnsi="Arial" w:cs="Arial"/>
          <w:b/>
          <w:bCs/>
          <w:i/>
          <w:iCs/>
          <w:szCs w:val="24"/>
        </w:rPr>
        <w:t>minor</w:t>
      </w:r>
      <w:r>
        <w:rPr>
          <w:rFonts w:ascii="Arial" w:hAnsi="Arial" w:cs="Arial"/>
          <w:b/>
          <w:bCs/>
          <w:szCs w:val="24"/>
        </w:rPr>
        <w:t xml:space="preserve"> changes may affect staffing schedules and drop-in availability. Please keep us informed.</w:t>
      </w:r>
    </w:p>
    <w:p w14:paraId="70FE3DD6" w14:textId="60CD7006" w:rsidR="00931D1C" w:rsidRDefault="00931D1C" w:rsidP="00661556">
      <w:pPr>
        <w:pStyle w:val="ListParagraph"/>
        <w:numPr>
          <w:ilvl w:val="0"/>
          <w:numId w:val="2"/>
        </w:numPr>
        <w:rPr>
          <w:rFonts w:ascii="Arial" w:hAnsi="Arial" w:cs="Arial"/>
          <w:szCs w:val="24"/>
        </w:rPr>
      </w:pPr>
      <w:r>
        <w:rPr>
          <w:rFonts w:ascii="Arial" w:hAnsi="Arial" w:cs="Arial"/>
          <w:b/>
          <w:bCs/>
          <w:szCs w:val="24"/>
        </w:rPr>
        <w:t>The Center must be given 2 weeks</w:t>
      </w:r>
      <w:r w:rsidR="008B10F3">
        <w:rPr>
          <w:rFonts w:ascii="Arial" w:hAnsi="Arial" w:cs="Arial"/>
          <w:b/>
          <w:bCs/>
          <w:szCs w:val="24"/>
        </w:rPr>
        <w:t>’</w:t>
      </w:r>
      <w:r>
        <w:rPr>
          <w:rFonts w:ascii="Arial" w:hAnsi="Arial" w:cs="Arial"/>
          <w:b/>
          <w:bCs/>
          <w:szCs w:val="24"/>
        </w:rPr>
        <w:t xml:space="preserve"> advance written notice</w:t>
      </w:r>
      <w:r w:rsidR="008B10F3">
        <w:rPr>
          <w:rFonts w:ascii="Arial" w:hAnsi="Arial" w:cs="Arial"/>
          <w:b/>
          <w:bCs/>
          <w:szCs w:val="24"/>
        </w:rPr>
        <w:t>*</w:t>
      </w:r>
      <w:r>
        <w:rPr>
          <w:rFonts w:ascii="Arial" w:hAnsi="Arial" w:cs="Arial"/>
          <w:b/>
          <w:bCs/>
          <w:szCs w:val="24"/>
        </w:rPr>
        <w:t xml:space="preserve"> if a family wants to terminate services. If a two-week notice is not given, the equivalent of two weeks’ fees will be charged. Any unpaid balance may be sent to a collection agency.</w:t>
      </w:r>
      <w:r w:rsidR="008B10F3">
        <w:rPr>
          <w:rFonts w:ascii="Arial" w:hAnsi="Arial" w:cs="Arial"/>
          <w:b/>
          <w:bCs/>
          <w:szCs w:val="24"/>
        </w:rPr>
        <w:t xml:space="preserve"> *</w:t>
      </w:r>
      <w:r w:rsidR="008B10F3">
        <w:rPr>
          <w:rFonts w:ascii="Arial" w:hAnsi="Arial" w:cs="Arial"/>
          <w:b/>
          <w:bCs/>
          <w:i/>
          <w:iCs/>
          <w:szCs w:val="24"/>
        </w:rPr>
        <w:t xml:space="preserve">Vacation days </w:t>
      </w:r>
      <w:r w:rsidR="008B10F3">
        <w:rPr>
          <w:rFonts w:ascii="Arial" w:hAnsi="Arial" w:cs="Arial"/>
          <w:b/>
          <w:bCs/>
          <w:i/>
          <w:iCs/>
          <w:szCs w:val="24"/>
          <w:u w:val="single"/>
        </w:rPr>
        <w:t>cannot</w:t>
      </w:r>
      <w:r w:rsidR="008B10F3">
        <w:rPr>
          <w:rFonts w:ascii="Arial" w:hAnsi="Arial" w:cs="Arial"/>
          <w:b/>
          <w:bCs/>
          <w:i/>
          <w:iCs/>
          <w:szCs w:val="24"/>
        </w:rPr>
        <w:t xml:space="preserve"> be used as part of the 2 weeks’ notice.</w:t>
      </w:r>
    </w:p>
    <w:p w14:paraId="24527336" w14:textId="793A0935" w:rsidR="0069298D" w:rsidRDefault="0069298D" w:rsidP="0069298D">
      <w:pPr>
        <w:rPr>
          <w:rFonts w:ascii="Arial" w:hAnsi="Arial" w:cs="Arial"/>
          <w:szCs w:val="24"/>
        </w:rPr>
      </w:pPr>
    </w:p>
    <w:p w14:paraId="524233E0" w14:textId="61C855E6" w:rsidR="00425178" w:rsidRDefault="0069298D" w:rsidP="0069298D">
      <w:pPr>
        <w:rPr>
          <w:rFonts w:ascii="Arial" w:hAnsi="Arial" w:cs="Arial"/>
          <w:sz w:val="32"/>
          <w:szCs w:val="32"/>
        </w:rPr>
      </w:pPr>
      <w:r>
        <w:rPr>
          <w:rFonts w:ascii="Arial" w:hAnsi="Arial" w:cs="Arial"/>
          <w:b/>
          <w:bCs/>
          <w:sz w:val="32"/>
          <w:szCs w:val="32"/>
          <w:u w:val="single"/>
        </w:rPr>
        <w:t>Late pick-up</w:t>
      </w:r>
      <w:r w:rsidR="00425178">
        <w:rPr>
          <w:rFonts w:ascii="Arial" w:hAnsi="Arial" w:cs="Arial"/>
          <w:b/>
          <w:bCs/>
          <w:sz w:val="32"/>
          <w:szCs w:val="32"/>
          <w:u w:val="single"/>
        </w:rPr>
        <w:t xml:space="preserve"> fees</w:t>
      </w:r>
      <w:r w:rsidR="00425178">
        <w:rPr>
          <w:rFonts w:ascii="Arial" w:hAnsi="Arial" w:cs="Arial"/>
          <w:b/>
          <w:bCs/>
          <w:sz w:val="32"/>
          <w:szCs w:val="32"/>
        </w:rPr>
        <w:t>:</w:t>
      </w:r>
    </w:p>
    <w:p w14:paraId="50E8DCCB" w14:textId="7BD74DAE" w:rsidR="00AD0F08" w:rsidRDefault="008C6500" w:rsidP="00AD0F08">
      <w:pPr>
        <w:pStyle w:val="ListParagraph"/>
        <w:numPr>
          <w:ilvl w:val="0"/>
          <w:numId w:val="2"/>
        </w:numPr>
        <w:rPr>
          <w:rFonts w:ascii="Arial" w:hAnsi="Arial" w:cs="Arial"/>
          <w:szCs w:val="24"/>
        </w:rPr>
      </w:pPr>
      <w:r>
        <w:rPr>
          <w:rFonts w:ascii="Arial" w:hAnsi="Arial" w:cs="Arial"/>
          <w:b/>
          <w:bCs/>
          <w:szCs w:val="24"/>
        </w:rPr>
        <w:t xml:space="preserve">Late Pick-up Fee: </w:t>
      </w:r>
      <w:r w:rsidR="00425178">
        <w:rPr>
          <w:rFonts w:ascii="Arial" w:hAnsi="Arial" w:cs="Arial"/>
          <w:szCs w:val="24"/>
        </w:rPr>
        <w:t xml:space="preserve">Our staff schedule is made in advance and based off the times indicated on the Parent/Center Arrangement and Schedule Form. Because of this, it is important for you pick up your child(ren) by the time listed on your agreement. </w:t>
      </w:r>
      <w:r w:rsidR="00425178" w:rsidRPr="00AD0F08">
        <w:rPr>
          <w:rFonts w:ascii="Arial" w:hAnsi="Arial" w:cs="Arial"/>
          <w:szCs w:val="24"/>
        </w:rPr>
        <w:t>In order to pay staff to stay if a child (or children) is picked up late, we will be implementing a</w:t>
      </w:r>
      <w:r w:rsidR="0058025F">
        <w:rPr>
          <w:rFonts w:ascii="Arial" w:hAnsi="Arial" w:cs="Arial"/>
          <w:szCs w:val="24"/>
        </w:rPr>
        <w:t>nd enforcing the following</w:t>
      </w:r>
      <w:r w:rsidR="00425178" w:rsidRPr="00AD0F08">
        <w:rPr>
          <w:rFonts w:ascii="Arial" w:hAnsi="Arial" w:cs="Arial"/>
          <w:szCs w:val="24"/>
        </w:rPr>
        <w:t xml:space="preserve"> policy beginning on September 1, 202</w:t>
      </w:r>
      <w:r w:rsidR="0058025F">
        <w:rPr>
          <w:rFonts w:ascii="Arial" w:hAnsi="Arial" w:cs="Arial"/>
          <w:szCs w:val="24"/>
        </w:rPr>
        <w:t>5</w:t>
      </w:r>
      <w:r w:rsidR="00AD0F08">
        <w:rPr>
          <w:rFonts w:ascii="Arial" w:hAnsi="Arial" w:cs="Arial"/>
          <w:szCs w:val="24"/>
        </w:rPr>
        <w:t>:</w:t>
      </w:r>
      <w:r w:rsidR="00425178" w:rsidRPr="00AD0F08">
        <w:rPr>
          <w:rFonts w:ascii="Arial" w:hAnsi="Arial" w:cs="Arial"/>
          <w:szCs w:val="24"/>
        </w:rPr>
        <w:t xml:space="preserve"> </w:t>
      </w:r>
    </w:p>
    <w:p w14:paraId="1D339FF5" w14:textId="4FB8FE3A" w:rsidR="009D3CB7" w:rsidRDefault="00425178" w:rsidP="009D3CB7">
      <w:pPr>
        <w:pStyle w:val="ListParagraph"/>
        <w:numPr>
          <w:ilvl w:val="1"/>
          <w:numId w:val="2"/>
        </w:numPr>
        <w:rPr>
          <w:rFonts w:ascii="Arial" w:hAnsi="Arial" w:cs="Arial"/>
          <w:szCs w:val="24"/>
        </w:rPr>
      </w:pPr>
      <w:r w:rsidRPr="00AD0F08">
        <w:rPr>
          <w:rFonts w:ascii="Arial" w:hAnsi="Arial" w:cs="Arial"/>
          <w:szCs w:val="24"/>
        </w:rPr>
        <w:t>If a child is picke</w:t>
      </w:r>
      <w:r w:rsidR="00AD0F08" w:rsidRPr="00AD0F08">
        <w:rPr>
          <w:rFonts w:ascii="Arial" w:hAnsi="Arial" w:cs="Arial"/>
          <w:szCs w:val="24"/>
        </w:rPr>
        <w:t>d up late</w:t>
      </w:r>
      <w:r w:rsidR="00AD0F08">
        <w:rPr>
          <w:rFonts w:ascii="Arial" w:hAnsi="Arial" w:cs="Arial"/>
          <w:szCs w:val="24"/>
        </w:rPr>
        <w:t xml:space="preserve">r than the time listed on the Parent/Center Agreement more than 2 times in one week, their account will be charged a $20 late fee for that week. This fee is </w:t>
      </w:r>
      <w:r w:rsidR="00AD0F08" w:rsidRPr="00AD0F08">
        <w:rPr>
          <w:rFonts w:ascii="Arial" w:hAnsi="Arial" w:cs="Arial"/>
          <w:b/>
          <w:bCs/>
          <w:i/>
          <w:iCs/>
          <w:szCs w:val="24"/>
        </w:rPr>
        <w:t>per child</w:t>
      </w:r>
      <w:r w:rsidR="00AD0F08">
        <w:rPr>
          <w:rFonts w:ascii="Arial" w:hAnsi="Arial" w:cs="Arial"/>
          <w:szCs w:val="24"/>
        </w:rPr>
        <w:t xml:space="preserve"> and applies to </w:t>
      </w:r>
      <w:r w:rsidR="00AD0F08" w:rsidRPr="00AD0F08">
        <w:rPr>
          <w:rFonts w:ascii="Arial" w:hAnsi="Arial" w:cs="Arial"/>
          <w:b/>
          <w:bCs/>
          <w:i/>
          <w:iCs/>
          <w:szCs w:val="24"/>
        </w:rPr>
        <w:t>every payment tier</w:t>
      </w:r>
      <w:r w:rsidR="00AD0F08">
        <w:rPr>
          <w:rFonts w:ascii="Arial" w:hAnsi="Arial" w:cs="Arial"/>
          <w:szCs w:val="24"/>
        </w:rPr>
        <w:t>. This allows us to budget for staff needing to stay longer than their scheduled time.</w:t>
      </w:r>
    </w:p>
    <w:p w14:paraId="06FDDE07" w14:textId="60BC5BA9" w:rsidR="009D3CB7" w:rsidRDefault="009D3CB7" w:rsidP="009D3CB7">
      <w:pPr>
        <w:pStyle w:val="ListParagraph"/>
        <w:numPr>
          <w:ilvl w:val="1"/>
          <w:numId w:val="2"/>
        </w:numPr>
        <w:rPr>
          <w:rFonts w:ascii="Arial" w:hAnsi="Arial" w:cs="Arial"/>
          <w:szCs w:val="24"/>
        </w:rPr>
      </w:pPr>
      <w:r>
        <w:rPr>
          <w:rFonts w:ascii="Arial" w:hAnsi="Arial" w:cs="Arial"/>
          <w:szCs w:val="24"/>
        </w:rPr>
        <w:lastRenderedPageBreak/>
        <w:t>If a child is repeatedly picked up late (10 times or more within a quarter), the payments will be bumped to the next tier of the payment schedule for the following quarter. This tier bump may be reevaluated in subsequent quarters if</w:t>
      </w:r>
      <w:r w:rsidR="000E3A81">
        <w:rPr>
          <w:rFonts w:ascii="Arial" w:hAnsi="Arial" w:cs="Arial"/>
          <w:szCs w:val="24"/>
        </w:rPr>
        <w:t xml:space="preserve"> pickup times are adjusted.</w:t>
      </w:r>
    </w:p>
    <w:p w14:paraId="3515599B" w14:textId="19C70DF6" w:rsidR="00661556" w:rsidRDefault="00661556" w:rsidP="009D3CB7">
      <w:pPr>
        <w:pStyle w:val="ListParagraph"/>
        <w:numPr>
          <w:ilvl w:val="1"/>
          <w:numId w:val="2"/>
        </w:numPr>
        <w:rPr>
          <w:rFonts w:ascii="Arial" w:hAnsi="Arial" w:cs="Arial"/>
          <w:szCs w:val="24"/>
        </w:rPr>
      </w:pPr>
      <w:r>
        <w:rPr>
          <w:rFonts w:ascii="Arial" w:hAnsi="Arial" w:cs="Arial"/>
          <w:szCs w:val="24"/>
        </w:rPr>
        <w:t>Late pickup fees will be charged to you</w:t>
      </w:r>
      <w:r w:rsidR="00CD55CB">
        <w:rPr>
          <w:rFonts w:ascii="Arial" w:hAnsi="Arial" w:cs="Arial"/>
          <w:szCs w:val="24"/>
        </w:rPr>
        <w:t>r</w:t>
      </w:r>
      <w:r>
        <w:rPr>
          <w:rFonts w:ascii="Arial" w:hAnsi="Arial" w:cs="Arial"/>
          <w:szCs w:val="24"/>
        </w:rPr>
        <w:t xml:space="preserve"> bill on the following billing cycle.</w:t>
      </w:r>
    </w:p>
    <w:p w14:paraId="3D9696D8" w14:textId="5E01F354" w:rsidR="000E3A81" w:rsidRDefault="008C6500" w:rsidP="000E3A81">
      <w:pPr>
        <w:pStyle w:val="ListParagraph"/>
        <w:numPr>
          <w:ilvl w:val="0"/>
          <w:numId w:val="2"/>
        </w:numPr>
        <w:rPr>
          <w:rFonts w:ascii="Arial" w:hAnsi="Arial" w:cs="Arial"/>
          <w:szCs w:val="24"/>
        </w:rPr>
      </w:pPr>
      <w:r>
        <w:rPr>
          <w:rFonts w:ascii="Arial" w:hAnsi="Arial" w:cs="Arial"/>
          <w:b/>
          <w:bCs/>
          <w:szCs w:val="24"/>
        </w:rPr>
        <w:t xml:space="preserve">After Hours Pick-up Fee: </w:t>
      </w:r>
      <w:r>
        <w:rPr>
          <w:rFonts w:ascii="Arial" w:hAnsi="Arial" w:cs="Arial"/>
          <w:szCs w:val="24"/>
        </w:rPr>
        <w:t>T</w:t>
      </w:r>
      <w:r w:rsidR="000E3A81">
        <w:rPr>
          <w:rFonts w:ascii="Arial" w:hAnsi="Arial" w:cs="Arial"/>
          <w:szCs w:val="24"/>
        </w:rPr>
        <w:t xml:space="preserve">here will be an after-hours late pickup fee of </w:t>
      </w:r>
      <w:r w:rsidR="000E3A81">
        <w:rPr>
          <w:rFonts w:ascii="Arial" w:hAnsi="Arial" w:cs="Arial"/>
          <w:b/>
          <w:bCs/>
          <w:szCs w:val="24"/>
        </w:rPr>
        <w:t xml:space="preserve">$2.00 </w:t>
      </w:r>
      <w:r w:rsidR="000E3A81">
        <w:rPr>
          <w:rFonts w:ascii="Arial" w:hAnsi="Arial" w:cs="Arial"/>
          <w:b/>
          <w:bCs/>
          <w:i/>
          <w:iCs/>
          <w:szCs w:val="24"/>
          <w:u w:val="single"/>
        </w:rPr>
        <w:t>per minute</w:t>
      </w:r>
      <w:r w:rsidR="000E3A81">
        <w:rPr>
          <w:rFonts w:ascii="Arial" w:hAnsi="Arial" w:cs="Arial"/>
          <w:b/>
          <w:bCs/>
          <w:szCs w:val="24"/>
        </w:rPr>
        <w:t xml:space="preserve">, </w:t>
      </w:r>
      <w:r w:rsidR="000E3A81">
        <w:rPr>
          <w:rFonts w:ascii="Arial" w:hAnsi="Arial" w:cs="Arial"/>
          <w:b/>
          <w:bCs/>
          <w:i/>
          <w:iCs/>
          <w:szCs w:val="24"/>
          <w:u w:val="single"/>
        </w:rPr>
        <w:t>per child</w:t>
      </w:r>
      <w:r w:rsidR="000E3A81">
        <w:rPr>
          <w:rFonts w:ascii="Arial" w:hAnsi="Arial" w:cs="Arial"/>
          <w:szCs w:val="24"/>
        </w:rPr>
        <w:t xml:space="preserve"> for any child picked up after the Center closes at 5:30 PM. Our staff works hard and long hours, and sometimes cleaning cannot be completed until after all the children are picked up. Please be sure you are picking up your children by the time listed on your Parent/Center Agreement and Schedule Form. The after-hours fee is paid directly to the two staff members who stay late with your child(ren).</w:t>
      </w:r>
    </w:p>
    <w:p w14:paraId="0F11EACA" w14:textId="701290CC" w:rsidR="000E3A81" w:rsidRDefault="000E3A81" w:rsidP="000E3A81">
      <w:pPr>
        <w:pStyle w:val="ListParagraph"/>
        <w:numPr>
          <w:ilvl w:val="1"/>
          <w:numId w:val="2"/>
        </w:numPr>
        <w:rPr>
          <w:rFonts w:ascii="Arial" w:hAnsi="Arial" w:cs="Arial"/>
          <w:szCs w:val="24"/>
        </w:rPr>
      </w:pPr>
      <w:r>
        <w:rPr>
          <w:rFonts w:ascii="Arial" w:hAnsi="Arial" w:cs="Arial"/>
          <w:szCs w:val="24"/>
        </w:rPr>
        <w:t>After-hours late fees</w:t>
      </w:r>
      <w:r w:rsidR="00024C5C">
        <w:rPr>
          <w:rFonts w:ascii="Arial" w:hAnsi="Arial" w:cs="Arial"/>
          <w:szCs w:val="24"/>
        </w:rPr>
        <w:t xml:space="preserve"> must be paid within 48 hours of the after-hours pickup</w:t>
      </w:r>
      <w:r w:rsidR="00661556">
        <w:rPr>
          <w:rFonts w:ascii="Arial" w:hAnsi="Arial" w:cs="Arial"/>
          <w:szCs w:val="24"/>
        </w:rPr>
        <w:t xml:space="preserve">. A form will be sent home either on the date of the after-hours pickup or the following day letting you know what that fee </w:t>
      </w:r>
      <w:r w:rsidR="00CD55CB">
        <w:rPr>
          <w:rFonts w:ascii="Arial" w:hAnsi="Arial" w:cs="Arial"/>
          <w:szCs w:val="24"/>
        </w:rPr>
        <w:t>is</w:t>
      </w:r>
      <w:r w:rsidR="00661556">
        <w:rPr>
          <w:rFonts w:ascii="Arial" w:hAnsi="Arial" w:cs="Arial"/>
          <w:szCs w:val="24"/>
        </w:rPr>
        <w:t>.</w:t>
      </w:r>
    </w:p>
    <w:p w14:paraId="2ADAFCA7" w14:textId="0A2B60D0" w:rsidR="000F72A1" w:rsidRDefault="000F72A1" w:rsidP="000F72A1">
      <w:pPr>
        <w:rPr>
          <w:rFonts w:ascii="Arial" w:hAnsi="Arial" w:cs="Arial"/>
          <w:szCs w:val="24"/>
        </w:rPr>
      </w:pPr>
    </w:p>
    <w:p w14:paraId="3D2DB35A" w14:textId="216C032A" w:rsidR="000F72A1" w:rsidRDefault="000F72A1" w:rsidP="000F72A1">
      <w:pPr>
        <w:rPr>
          <w:rFonts w:ascii="Arial" w:hAnsi="Arial" w:cs="Arial"/>
          <w:sz w:val="32"/>
          <w:szCs w:val="32"/>
        </w:rPr>
      </w:pPr>
      <w:r>
        <w:rPr>
          <w:rFonts w:ascii="Arial" w:hAnsi="Arial" w:cs="Arial"/>
          <w:b/>
          <w:bCs/>
          <w:sz w:val="32"/>
          <w:szCs w:val="32"/>
          <w:u w:val="single"/>
        </w:rPr>
        <w:t>Payments</w:t>
      </w:r>
      <w:r>
        <w:rPr>
          <w:rFonts w:ascii="Arial" w:hAnsi="Arial" w:cs="Arial"/>
          <w:b/>
          <w:bCs/>
          <w:sz w:val="32"/>
          <w:szCs w:val="32"/>
        </w:rPr>
        <w:t>:</w:t>
      </w:r>
    </w:p>
    <w:p w14:paraId="2B9CCF02" w14:textId="6E047D89" w:rsidR="000F72A1" w:rsidRDefault="000F72A1" w:rsidP="000F72A1">
      <w:pPr>
        <w:pStyle w:val="ListParagraph"/>
        <w:numPr>
          <w:ilvl w:val="0"/>
          <w:numId w:val="2"/>
        </w:numPr>
        <w:rPr>
          <w:rFonts w:ascii="Arial" w:hAnsi="Arial" w:cs="Arial"/>
          <w:szCs w:val="24"/>
        </w:rPr>
      </w:pPr>
      <w:r>
        <w:rPr>
          <w:rFonts w:ascii="Arial" w:hAnsi="Arial" w:cs="Arial"/>
          <w:szCs w:val="24"/>
        </w:rPr>
        <w:t xml:space="preserve">All tuition payments should be made electronically through the FACTS Management System. Additional payments required that are not included in the online system need to be made by check payable to OLA Child Care. No refunds will be given. Checks returned for NSF will result in a $35.00 penalty payable to OLA Child Care. </w:t>
      </w:r>
    </w:p>
    <w:p w14:paraId="2E34649F" w14:textId="0739A4ED" w:rsidR="000F72A1" w:rsidRPr="0034294B" w:rsidRDefault="000F72A1" w:rsidP="000F72A1">
      <w:pPr>
        <w:pStyle w:val="ListParagraph"/>
        <w:numPr>
          <w:ilvl w:val="0"/>
          <w:numId w:val="2"/>
        </w:numPr>
        <w:rPr>
          <w:rFonts w:ascii="Arial" w:hAnsi="Arial" w:cs="Arial"/>
          <w:szCs w:val="24"/>
        </w:rPr>
      </w:pPr>
      <w:r>
        <w:rPr>
          <w:rFonts w:ascii="Arial" w:hAnsi="Arial" w:cs="Arial"/>
          <w:szCs w:val="24"/>
        </w:rPr>
        <w:t xml:space="preserve">Procedure for collection of past-due accounts: </w:t>
      </w:r>
      <w:r>
        <w:rPr>
          <w:rFonts w:ascii="Arial" w:hAnsi="Arial" w:cs="Arial"/>
          <w:b/>
          <w:bCs/>
          <w:i/>
          <w:iCs/>
          <w:szCs w:val="24"/>
        </w:rPr>
        <w:t>Failure to pay fees may result in termination of services.</w:t>
      </w:r>
      <w:r>
        <w:rPr>
          <w:rFonts w:ascii="Arial" w:hAnsi="Arial" w:cs="Arial"/>
          <w:szCs w:val="24"/>
        </w:rPr>
        <w:t xml:space="preserve"> When there is an outstanding balance, families will meet with the Director to try to arrange a payment plan. If payments are not made on a regular schedule, </w:t>
      </w:r>
      <w:r w:rsidR="0034294B">
        <w:rPr>
          <w:rFonts w:ascii="Arial" w:hAnsi="Arial" w:cs="Arial"/>
          <w:szCs w:val="24"/>
        </w:rPr>
        <w:t>a</w:t>
      </w:r>
      <w:r w:rsidR="0034294B">
        <w:rPr>
          <w:rFonts w:ascii="Arial" w:hAnsi="Arial" w:cs="Arial"/>
          <w:i/>
          <w:iCs/>
          <w:szCs w:val="24"/>
        </w:rPr>
        <w:t>ny unpaid balance may be sent to a collection agency after the 4</w:t>
      </w:r>
      <w:r w:rsidR="0034294B" w:rsidRPr="0034294B">
        <w:rPr>
          <w:rFonts w:ascii="Arial" w:hAnsi="Arial" w:cs="Arial"/>
          <w:i/>
          <w:iCs/>
          <w:szCs w:val="24"/>
          <w:vertAlign w:val="superscript"/>
        </w:rPr>
        <w:t>th</w:t>
      </w:r>
      <w:r w:rsidR="0034294B">
        <w:rPr>
          <w:rFonts w:ascii="Arial" w:hAnsi="Arial" w:cs="Arial"/>
          <w:i/>
          <w:iCs/>
          <w:szCs w:val="24"/>
        </w:rPr>
        <w:t xml:space="preserve"> month of non-payment.</w:t>
      </w:r>
    </w:p>
    <w:p w14:paraId="4978CFFE" w14:textId="432DA2B7" w:rsidR="0034294B" w:rsidRDefault="0034294B" w:rsidP="0034294B">
      <w:pPr>
        <w:rPr>
          <w:rFonts w:ascii="Arial" w:hAnsi="Arial" w:cs="Arial"/>
          <w:szCs w:val="24"/>
        </w:rPr>
      </w:pPr>
    </w:p>
    <w:p w14:paraId="48C817ED" w14:textId="1C576061" w:rsidR="0034294B" w:rsidRPr="0034294B" w:rsidRDefault="0034294B" w:rsidP="0034294B">
      <w:pPr>
        <w:rPr>
          <w:rFonts w:ascii="Arial" w:hAnsi="Arial" w:cs="Arial"/>
          <w:b/>
          <w:bCs/>
          <w:sz w:val="32"/>
          <w:szCs w:val="32"/>
        </w:rPr>
      </w:pPr>
      <w:r>
        <w:rPr>
          <w:rFonts w:ascii="Arial" w:hAnsi="Arial" w:cs="Arial"/>
          <w:b/>
          <w:bCs/>
          <w:sz w:val="32"/>
          <w:szCs w:val="32"/>
          <w:u w:val="single"/>
        </w:rPr>
        <w:t>Vacation Days</w:t>
      </w:r>
      <w:r>
        <w:rPr>
          <w:rFonts w:ascii="Arial" w:hAnsi="Arial" w:cs="Arial"/>
          <w:b/>
          <w:bCs/>
          <w:sz w:val="32"/>
          <w:szCs w:val="32"/>
        </w:rPr>
        <w:t>:</w:t>
      </w:r>
    </w:p>
    <w:p w14:paraId="333EED48" w14:textId="12EF3AA9" w:rsidR="003446A7" w:rsidRDefault="003446A7" w:rsidP="003446A7">
      <w:pPr>
        <w:pStyle w:val="ListParagraph"/>
        <w:numPr>
          <w:ilvl w:val="0"/>
          <w:numId w:val="2"/>
        </w:numPr>
        <w:rPr>
          <w:rFonts w:ascii="Arial" w:hAnsi="Arial" w:cs="Arial"/>
          <w:szCs w:val="24"/>
        </w:rPr>
      </w:pPr>
      <w:r>
        <w:rPr>
          <w:rFonts w:ascii="Arial" w:hAnsi="Arial" w:cs="Arial"/>
          <w:szCs w:val="24"/>
        </w:rPr>
        <w:t xml:space="preserve">Full-time (4-5 days per week), </w:t>
      </w:r>
      <w:r w:rsidR="002147AC">
        <w:rPr>
          <w:rFonts w:ascii="Arial" w:hAnsi="Arial" w:cs="Arial"/>
          <w:szCs w:val="24"/>
        </w:rPr>
        <w:t>y</w:t>
      </w:r>
      <w:r>
        <w:rPr>
          <w:rFonts w:ascii="Arial" w:hAnsi="Arial" w:cs="Arial"/>
          <w:szCs w:val="24"/>
        </w:rPr>
        <w:t xml:space="preserve">ear-round families may schedule up to </w:t>
      </w:r>
      <w:r w:rsidR="002147AC">
        <w:rPr>
          <w:rFonts w:ascii="Arial" w:hAnsi="Arial" w:cs="Arial"/>
          <w:szCs w:val="24"/>
        </w:rPr>
        <w:t>5 days</w:t>
      </w:r>
      <w:r>
        <w:rPr>
          <w:rFonts w:ascii="Arial" w:hAnsi="Arial" w:cs="Arial"/>
          <w:szCs w:val="24"/>
        </w:rPr>
        <w:t xml:space="preserve"> of vacation time during the year. </w:t>
      </w:r>
      <w:r w:rsidR="002147AC">
        <w:rPr>
          <w:rFonts w:ascii="Arial" w:hAnsi="Arial" w:cs="Arial"/>
          <w:szCs w:val="24"/>
        </w:rPr>
        <w:t xml:space="preserve">Families have access to these vacation days following a </w:t>
      </w:r>
      <w:r w:rsidR="00CD55CB">
        <w:rPr>
          <w:rFonts w:ascii="Arial" w:hAnsi="Arial" w:cs="Arial"/>
          <w:szCs w:val="24"/>
        </w:rPr>
        <w:t>90-day</w:t>
      </w:r>
      <w:r w:rsidR="002147AC">
        <w:rPr>
          <w:rFonts w:ascii="Arial" w:hAnsi="Arial" w:cs="Arial"/>
          <w:szCs w:val="24"/>
        </w:rPr>
        <w:t xml:space="preserve"> care period. </w:t>
      </w:r>
    </w:p>
    <w:p w14:paraId="6D7DE511" w14:textId="4FC4906E" w:rsidR="004B20BD" w:rsidRDefault="004B20BD" w:rsidP="003446A7">
      <w:pPr>
        <w:pStyle w:val="ListParagraph"/>
        <w:numPr>
          <w:ilvl w:val="0"/>
          <w:numId w:val="2"/>
        </w:numPr>
        <w:rPr>
          <w:rFonts w:ascii="Arial" w:hAnsi="Arial" w:cs="Arial"/>
          <w:szCs w:val="24"/>
        </w:rPr>
      </w:pPr>
      <w:r>
        <w:rPr>
          <w:rFonts w:ascii="Arial" w:hAnsi="Arial" w:cs="Arial"/>
          <w:szCs w:val="24"/>
        </w:rPr>
        <w:t xml:space="preserve">Vacation days are considered to be </w:t>
      </w:r>
      <w:r>
        <w:rPr>
          <w:rFonts w:ascii="Arial" w:hAnsi="Arial" w:cs="Arial"/>
          <w:i/>
          <w:iCs/>
          <w:szCs w:val="24"/>
          <w:u w:val="single"/>
        </w:rPr>
        <w:t>any</w:t>
      </w:r>
      <w:r>
        <w:rPr>
          <w:rFonts w:ascii="Arial" w:hAnsi="Arial" w:cs="Arial"/>
          <w:szCs w:val="24"/>
        </w:rPr>
        <w:t xml:space="preserve"> days taken off from your normal schedule (according to the most current Parent/Center Agreement and Schedule Form on file). </w:t>
      </w:r>
      <w:r>
        <w:rPr>
          <w:rFonts w:ascii="Arial" w:hAnsi="Arial" w:cs="Arial"/>
          <w:b/>
          <w:bCs/>
          <w:i/>
          <w:iCs/>
          <w:szCs w:val="24"/>
          <w:u w:val="single"/>
        </w:rPr>
        <w:t>If more than 5 days are scheduled or taken off, the regular weekly rate will apply</w:t>
      </w:r>
      <w:r>
        <w:rPr>
          <w:rFonts w:ascii="Arial" w:hAnsi="Arial" w:cs="Arial"/>
          <w:b/>
          <w:bCs/>
          <w:szCs w:val="24"/>
        </w:rPr>
        <w:t>.</w:t>
      </w:r>
      <w:r>
        <w:rPr>
          <w:rFonts w:ascii="Arial" w:hAnsi="Arial" w:cs="Arial"/>
          <w:szCs w:val="24"/>
        </w:rPr>
        <w:t xml:space="preserve"> </w:t>
      </w:r>
    </w:p>
    <w:p w14:paraId="19435E0B" w14:textId="5E805512" w:rsidR="004B20BD" w:rsidRDefault="004B20BD" w:rsidP="003446A7">
      <w:pPr>
        <w:pStyle w:val="ListParagraph"/>
        <w:numPr>
          <w:ilvl w:val="0"/>
          <w:numId w:val="2"/>
        </w:numPr>
        <w:rPr>
          <w:rFonts w:ascii="Arial" w:hAnsi="Arial" w:cs="Arial"/>
          <w:szCs w:val="24"/>
        </w:rPr>
      </w:pPr>
      <w:r>
        <w:rPr>
          <w:rFonts w:ascii="Arial" w:hAnsi="Arial" w:cs="Arial"/>
          <w:szCs w:val="24"/>
        </w:rPr>
        <w:t xml:space="preserve">Vacation days </w:t>
      </w:r>
      <w:r>
        <w:rPr>
          <w:rFonts w:ascii="Arial" w:hAnsi="Arial" w:cs="Arial"/>
          <w:b/>
          <w:bCs/>
          <w:i/>
          <w:iCs/>
          <w:szCs w:val="24"/>
        </w:rPr>
        <w:t xml:space="preserve">CANNOT </w:t>
      </w:r>
      <w:r>
        <w:rPr>
          <w:rFonts w:ascii="Arial" w:hAnsi="Arial" w:cs="Arial"/>
          <w:szCs w:val="24"/>
        </w:rPr>
        <w:t xml:space="preserve">be used as part of the </w:t>
      </w:r>
      <w:r w:rsidR="00CD55CB">
        <w:rPr>
          <w:rFonts w:ascii="Arial" w:hAnsi="Arial" w:cs="Arial"/>
          <w:szCs w:val="24"/>
        </w:rPr>
        <w:t>2-week</w:t>
      </w:r>
      <w:r>
        <w:rPr>
          <w:rFonts w:ascii="Arial" w:hAnsi="Arial" w:cs="Arial"/>
          <w:szCs w:val="24"/>
        </w:rPr>
        <w:t xml:space="preserve"> termination of care notice. </w:t>
      </w:r>
    </w:p>
    <w:p w14:paraId="5D7C63DB" w14:textId="42E59FBB" w:rsidR="000F72A1" w:rsidRPr="004B20BD" w:rsidRDefault="000F72A1" w:rsidP="000F72A1">
      <w:pPr>
        <w:pStyle w:val="ListParagraph"/>
        <w:numPr>
          <w:ilvl w:val="0"/>
          <w:numId w:val="2"/>
        </w:numPr>
        <w:rPr>
          <w:rFonts w:ascii="Arial" w:hAnsi="Arial" w:cs="Arial"/>
          <w:szCs w:val="24"/>
        </w:rPr>
      </w:pPr>
      <w:r>
        <w:rPr>
          <w:rFonts w:ascii="Arial" w:hAnsi="Arial" w:cs="Arial"/>
          <w:szCs w:val="24"/>
        </w:rPr>
        <w:t xml:space="preserve">Vacation time will </w:t>
      </w:r>
      <w:r>
        <w:rPr>
          <w:rFonts w:ascii="Arial" w:hAnsi="Arial" w:cs="Arial"/>
          <w:b/>
          <w:bCs/>
          <w:i/>
          <w:iCs/>
          <w:szCs w:val="24"/>
        </w:rPr>
        <w:t>only</w:t>
      </w:r>
      <w:r>
        <w:rPr>
          <w:rFonts w:ascii="Arial" w:hAnsi="Arial" w:cs="Arial"/>
          <w:szCs w:val="24"/>
        </w:rPr>
        <w:t xml:space="preserve"> apply to children who are enrolled at the Center for </w:t>
      </w:r>
      <w:r>
        <w:rPr>
          <w:rFonts w:ascii="Arial" w:hAnsi="Arial" w:cs="Arial"/>
          <w:b/>
          <w:bCs/>
          <w:i/>
          <w:iCs/>
          <w:szCs w:val="24"/>
        </w:rPr>
        <w:t>year-round care</w:t>
      </w:r>
      <w:r>
        <w:rPr>
          <w:rFonts w:ascii="Arial" w:hAnsi="Arial" w:cs="Arial"/>
          <w:szCs w:val="24"/>
        </w:rPr>
        <w:t xml:space="preserve">. If your child attends during the school year, school days off, or summer only, you will not receive vacation days. </w:t>
      </w:r>
      <w:r>
        <w:rPr>
          <w:rFonts w:ascii="Arial" w:hAnsi="Arial" w:cs="Arial"/>
          <w:b/>
          <w:bCs/>
          <w:i/>
          <w:iCs/>
          <w:szCs w:val="24"/>
        </w:rPr>
        <w:t>Kids Club students do not qualify for vacation days as their schedules are not considered year-round.</w:t>
      </w:r>
    </w:p>
    <w:p w14:paraId="7E2DA59E" w14:textId="307B5374" w:rsidR="004B20BD" w:rsidRDefault="004B20BD" w:rsidP="004B20BD">
      <w:pPr>
        <w:rPr>
          <w:rFonts w:ascii="Arial" w:hAnsi="Arial" w:cs="Arial"/>
          <w:szCs w:val="24"/>
        </w:rPr>
      </w:pPr>
    </w:p>
    <w:p w14:paraId="063D4CBB" w14:textId="45B7B942" w:rsidR="004B20BD" w:rsidRDefault="004B20BD" w:rsidP="004B20BD">
      <w:pPr>
        <w:rPr>
          <w:rFonts w:ascii="Arial" w:hAnsi="Arial" w:cs="Arial"/>
          <w:sz w:val="32"/>
          <w:szCs w:val="32"/>
        </w:rPr>
      </w:pPr>
      <w:r>
        <w:rPr>
          <w:rFonts w:ascii="Arial" w:hAnsi="Arial" w:cs="Arial"/>
          <w:b/>
          <w:bCs/>
          <w:sz w:val="32"/>
          <w:szCs w:val="32"/>
          <w:u w:val="single"/>
        </w:rPr>
        <w:t>Summer Holding Fee</w:t>
      </w:r>
      <w:r>
        <w:rPr>
          <w:rFonts w:ascii="Arial" w:hAnsi="Arial" w:cs="Arial"/>
          <w:b/>
          <w:bCs/>
          <w:sz w:val="32"/>
          <w:szCs w:val="32"/>
        </w:rPr>
        <w:t>:</w:t>
      </w:r>
    </w:p>
    <w:p w14:paraId="46C70E4C" w14:textId="63234EB2" w:rsidR="000F72A1" w:rsidRPr="005E5ED9" w:rsidRDefault="004B20BD" w:rsidP="000F72A1">
      <w:pPr>
        <w:pStyle w:val="ListParagraph"/>
        <w:numPr>
          <w:ilvl w:val="0"/>
          <w:numId w:val="2"/>
        </w:numPr>
        <w:rPr>
          <w:rFonts w:ascii="Arial" w:hAnsi="Arial" w:cs="Arial"/>
          <w:szCs w:val="24"/>
        </w:rPr>
      </w:pPr>
      <w:r w:rsidRPr="005E5ED9">
        <w:rPr>
          <w:rFonts w:ascii="Arial" w:hAnsi="Arial" w:cs="Arial"/>
          <w:szCs w:val="24"/>
        </w:rPr>
        <w:t xml:space="preserve">A </w:t>
      </w:r>
      <w:r w:rsidRPr="005E5ED9">
        <w:rPr>
          <w:rFonts w:ascii="Arial" w:hAnsi="Arial" w:cs="Arial"/>
          <w:b/>
          <w:bCs/>
          <w:i/>
          <w:iCs/>
          <w:szCs w:val="24"/>
        </w:rPr>
        <w:t xml:space="preserve">holding fee of </w:t>
      </w:r>
      <w:r w:rsidR="00CD55CB">
        <w:rPr>
          <w:rFonts w:ascii="Arial" w:hAnsi="Arial" w:cs="Arial"/>
          <w:b/>
          <w:bCs/>
          <w:i/>
          <w:iCs/>
          <w:szCs w:val="24"/>
        </w:rPr>
        <w:t>35</w:t>
      </w:r>
      <w:r w:rsidRPr="005E5ED9">
        <w:rPr>
          <w:rFonts w:ascii="Arial" w:hAnsi="Arial" w:cs="Arial"/>
          <w:b/>
          <w:bCs/>
          <w:i/>
          <w:iCs/>
          <w:szCs w:val="24"/>
        </w:rPr>
        <w:t>%</w:t>
      </w:r>
      <w:r w:rsidR="00A32FA1" w:rsidRPr="005E5ED9">
        <w:rPr>
          <w:rFonts w:ascii="Arial" w:hAnsi="Arial" w:cs="Arial"/>
          <w:szCs w:val="24"/>
        </w:rPr>
        <w:t xml:space="preserve"> of the fee agreed upon on the Parent/Center Agreement and Schedule Form will be charged per child to families that want a spot held over the summer months. This </w:t>
      </w:r>
      <w:r w:rsidR="00CD55CB">
        <w:rPr>
          <w:rFonts w:ascii="Arial" w:hAnsi="Arial" w:cs="Arial"/>
          <w:szCs w:val="24"/>
        </w:rPr>
        <w:t>35</w:t>
      </w:r>
      <w:r w:rsidR="00A32FA1" w:rsidRPr="005E5ED9">
        <w:rPr>
          <w:rFonts w:ascii="Arial" w:hAnsi="Arial" w:cs="Arial"/>
          <w:szCs w:val="24"/>
        </w:rPr>
        <w:t xml:space="preserve">% fee will be a </w:t>
      </w:r>
      <w:r w:rsidR="00A32FA1" w:rsidRPr="005E5ED9">
        <w:rPr>
          <w:rFonts w:ascii="Arial" w:hAnsi="Arial" w:cs="Arial"/>
          <w:b/>
          <w:bCs/>
          <w:szCs w:val="24"/>
          <w:u w:val="single"/>
        </w:rPr>
        <w:t>holding fee only</w:t>
      </w:r>
      <w:r w:rsidR="00A32FA1" w:rsidRPr="005E5ED9">
        <w:rPr>
          <w:rFonts w:ascii="Arial" w:hAnsi="Arial" w:cs="Arial"/>
          <w:szCs w:val="24"/>
        </w:rPr>
        <w:t xml:space="preserve"> and </w:t>
      </w:r>
      <w:r w:rsidR="00A32FA1" w:rsidRPr="005E5ED9">
        <w:rPr>
          <w:rFonts w:ascii="Arial" w:hAnsi="Arial" w:cs="Arial"/>
          <w:b/>
          <w:bCs/>
          <w:i/>
          <w:iCs/>
          <w:szCs w:val="24"/>
        </w:rPr>
        <w:t xml:space="preserve">any drop-in care needed during the summer months will be at an </w:t>
      </w:r>
      <w:r w:rsidR="00A32FA1" w:rsidRPr="005E5ED9">
        <w:rPr>
          <w:rFonts w:ascii="Arial" w:hAnsi="Arial" w:cs="Arial"/>
          <w:b/>
          <w:bCs/>
          <w:i/>
          <w:iCs/>
          <w:szCs w:val="24"/>
          <w:u w:val="single"/>
        </w:rPr>
        <w:t>addition</w:t>
      </w:r>
      <w:r w:rsidR="00CD55CB">
        <w:rPr>
          <w:rFonts w:ascii="Arial" w:hAnsi="Arial" w:cs="Arial"/>
          <w:b/>
          <w:bCs/>
          <w:i/>
          <w:iCs/>
          <w:szCs w:val="24"/>
          <w:u w:val="single"/>
        </w:rPr>
        <w:t>al</w:t>
      </w:r>
      <w:r w:rsidR="00A32FA1" w:rsidRPr="005E5ED9">
        <w:rPr>
          <w:rFonts w:ascii="Arial" w:hAnsi="Arial" w:cs="Arial"/>
          <w:b/>
          <w:bCs/>
          <w:i/>
          <w:iCs/>
          <w:szCs w:val="24"/>
          <w:u w:val="single"/>
        </w:rPr>
        <w:t xml:space="preserve"> charge</w:t>
      </w:r>
      <w:r w:rsidR="00A32FA1" w:rsidRPr="005E5ED9">
        <w:rPr>
          <w:rFonts w:ascii="Arial" w:hAnsi="Arial" w:cs="Arial"/>
          <w:b/>
          <w:bCs/>
          <w:i/>
          <w:iCs/>
          <w:szCs w:val="24"/>
        </w:rPr>
        <w:t xml:space="preserve"> and based on space availability.</w:t>
      </w:r>
    </w:p>
    <w:sectPr w:rsidR="000F72A1" w:rsidRPr="005E5ED9" w:rsidSect="00053851">
      <w:headerReference w:type="default" r:id="rId7"/>
      <w:footerReference w:type="default" r:id="rId8"/>
      <w:pgSz w:w="12240" w:h="15840"/>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1DF16" w14:textId="77777777" w:rsidR="00401C6F" w:rsidRDefault="00401C6F" w:rsidP="00E0751E">
      <w:r>
        <w:separator/>
      </w:r>
    </w:p>
  </w:endnote>
  <w:endnote w:type="continuationSeparator" w:id="0">
    <w:p w14:paraId="6F9B3CC5" w14:textId="77777777" w:rsidR="00401C6F" w:rsidRDefault="00401C6F" w:rsidP="00E0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086742"/>
      <w:docPartObj>
        <w:docPartGallery w:val="Page Numbers (Bottom of Page)"/>
        <w:docPartUnique/>
      </w:docPartObj>
    </w:sdtPr>
    <w:sdtEndPr>
      <w:rPr>
        <w:color w:val="7F7F7F" w:themeColor="background1" w:themeShade="7F"/>
        <w:spacing w:val="60"/>
      </w:rPr>
    </w:sdtEndPr>
    <w:sdtContent>
      <w:p w14:paraId="1B729E7A" w14:textId="1BCB86DD" w:rsidR="00E0751E" w:rsidRDefault="00E0751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895658" w14:textId="77777777" w:rsidR="00E0751E" w:rsidRDefault="00E0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8229" w14:textId="77777777" w:rsidR="00401C6F" w:rsidRDefault="00401C6F" w:rsidP="00E0751E">
      <w:r>
        <w:separator/>
      </w:r>
    </w:p>
  </w:footnote>
  <w:footnote w:type="continuationSeparator" w:id="0">
    <w:p w14:paraId="48548CBF" w14:textId="77777777" w:rsidR="00401C6F" w:rsidRDefault="00401C6F" w:rsidP="00E0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le"/>
      <w:tag w:val=""/>
      <w:id w:val="1116400235"/>
      <w:placeholder>
        <w:docPart w:val="E61886C4708F4E6AAB7DCC31F11BB08F"/>
      </w:placeholder>
      <w:dataBinding w:prefixMappings="xmlns:ns0='http://purl.org/dc/elements/1.1/' xmlns:ns1='http://schemas.openxmlformats.org/package/2006/metadata/core-properties' " w:xpath="/ns1:coreProperties[1]/ns0:title[1]" w:storeItemID="{6C3C8BC8-F283-45AE-878A-BAB7291924A1}"/>
      <w:text/>
    </w:sdtPr>
    <w:sdtContent>
      <w:p w14:paraId="0C2112EB" w14:textId="2E34EF93" w:rsidR="00E0751E" w:rsidRDefault="00E0751E">
        <w:pPr>
          <w:pStyle w:val="Header"/>
          <w:tabs>
            <w:tab w:val="clear" w:pos="4680"/>
            <w:tab w:val="clear" w:pos="9360"/>
          </w:tabs>
          <w:jc w:val="right"/>
          <w:rPr>
            <w:color w:val="7F7F7F" w:themeColor="text1" w:themeTint="80"/>
          </w:rPr>
        </w:pPr>
        <w:r>
          <w:rPr>
            <w:color w:val="7F7F7F" w:themeColor="text1" w:themeTint="80"/>
          </w:rPr>
          <w:t>OLA Child Care Center Fee Schedule 202</w:t>
        </w:r>
        <w:r w:rsidR="00194F36">
          <w:rPr>
            <w:color w:val="7F7F7F" w:themeColor="text1" w:themeTint="80"/>
          </w:rPr>
          <w:t>5-2026</w:t>
        </w:r>
      </w:p>
    </w:sdtContent>
  </w:sdt>
  <w:p w14:paraId="16531650" w14:textId="77777777" w:rsidR="00E0751E" w:rsidRDefault="00E07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FBC"/>
    <w:multiLevelType w:val="hybridMultilevel"/>
    <w:tmpl w:val="78F002B8"/>
    <w:lvl w:ilvl="0" w:tplc="4308D4F6">
      <w:start w:val="55"/>
      <w:numFmt w:val="bullet"/>
      <w:lvlText w:val=""/>
      <w:lvlJc w:val="left"/>
      <w:pPr>
        <w:ind w:left="720" w:hanging="360"/>
      </w:pPr>
      <w:rPr>
        <w:rFonts w:ascii="Symbol" w:eastAsiaTheme="minorHAnsi" w:hAnsi="Symbol" w:cs="Arial"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A770CA"/>
    <w:multiLevelType w:val="hybridMultilevel"/>
    <w:tmpl w:val="A5DEA09C"/>
    <w:lvl w:ilvl="0" w:tplc="4308D4F6">
      <w:start w:val="55"/>
      <w:numFmt w:val="bullet"/>
      <w:lvlText w:val=""/>
      <w:lvlJc w:val="left"/>
      <w:pPr>
        <w:ind w:left="720" w:hanging="360"/>
      </w:pPr>
      <w:rPr>
        <w:rFonts w:ascii="Symbol" w:eastAsiaTheme="minorHAnsi" w:hAnsi="Symbol" w:cs="Arial" w:hint="default"/>
        <w:b/>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709357">
    <w:abstractNumId w:val="0"/>
  </w:num>
  <w:num w:numId="2" w16cid:durableId="724642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1E"/>
    <w:rsid w:val="00024C5C"/>
    <w:rsid w:val="00053851"/>
    <w:rsid w:val="000E3A81"/>
    <w:rsid w:val="000F72A1"/>
    <w:rsid w:val="00145A67"/>
    <w:rsid w:val="00157222"/>
    <w:rsid w:val="00194F36"/>
    <w:rsid w:val="001A4E6B"/>
    <w:rsid w:val="001D3CF2"/>
    <w:rsid w:val="001F69CA"/>
    <w:rsid w:val="001F6B4F"/>
    <w:rsid w:val="00210F8A"/>
    <w:rsid w:val="002147AC"/>
    <w:rsid w:val="00272D76"/>
    <w:rsid w:val="002C3FBC"/>
    <w:rsid w:val="00302047"/>
    <w:rsid w:val="00307418"/>
    <w:rsid w:val="00321ED4"/>
    <w:rsid w:val="0032583E"/>
    <w:rsid w:val="003279C0"/>
    <w:rsid w:val="0034294B"/>
    <w:rsid w:val="003446A7"/>
    <w:rsid w:val="00401C6F"/>
    <w:rsid w:val="00425178"/>
    <w:rsid w:val="00441BEE"/>
    <w:rsid w:val="004B20BD"/>
    <w:rsid w:val="00504A6E"/>
    <w:rsid w:val="0058025F"/>
    <w:rsid w:val="00592090"/>
    <w:rsid w:val="005D2BBC"/>
    <w:rsid w:val="005E5ED9"/>
    <w:rsid w:val="0061562A"/>
    <w:rsid w:val="006434FB"/>
    <w:rsid w:val="00661556"/>
    <w:rsid w:val="006649BB"/>
    <w:rsid w:val="006701E8"/>
    <w:rsid w:val="0069298D"/>
    <w:rsid w:val="00694D9C"/>
    <w:rsid w:val="006B4155"/>
    <w:rsid w:val="006C5677"/>
    <w:rsid w:val="007077A7"/>
    <w:rsid w:val="00754D6B"/>
    <w:rsid w:val="00780F56"/>
    <w:rsid w:val="007B34A5"/>
    <w:rsid w:val="007C6D93"/>
    <w:rsid w:val="007D7CC5"/>
    <w:rsid w:val="007F1F00"/>
    <w:rsid w:val="00870E9E"/>
    <w:rsid w:val="008B10F3"/>
    <w:rsid w:val="008B4A99"/>
    <w:rsid w:val="008C0FAF"/>
    <w:rsid w:val="008C6500"/>
    <w:rsid w:val="008C76B2"/>
    <w:rsid w:val="008D21F2"/>
    <w:rsid w:val="00915C76"/>
    <w:rsid w:val="00931D1C"/>
    <w:rsid w:val="009A1D80"/>
    <w:rsid w:val="009D3CB7"/>
    <w:rsid w:val="009E3103"/>
    <w:rsid w:val="009F23DB"/>
    <w:rsid w:val="00A23E48"/>
    <w:rsid w:val="00A32FA1"/>
    <w:rsid w:val="00A9582D"/>
    <w:rsid w:val="00AB4B99"/>
    <w:rsid w:val="00AB65A6"/>
    <w:rsid w:val="00AD0F08"/>
    <w:rsid w:val="00B20841"/>
    <w:rsid w:val="00BA1235"/>
    <w:rsid w:val="00BB4421"/>
    <w:rsid w:val="00BC1333"/>
    <w:rsid w:val="00BC3B42"/>
    <w:rsid w:val="00BC5398"/>
    <w:rsid w:val="00C23B9D"/>
    <w:rsid w:val="00C51C15"/>
    <w:rsid w:val="00C60550"/>
    <w:rsid w:val="00CC0F08"/>
    <w:rsid w:val="00CD208B"/>
    <w:rsid w:val="00CD55CB"/>
    <w:rsid w:val="00DF066C"/>
    <w:rsid w:val="00E0751E"/>
    <w:rsid w:val="00E1651E"/>
    <w:rsid w:val="00E72093"/>
    <w:rsid w:val="00E90A18"/>
    <w:rsid w:val="00EB7DE9"/>
    <w:rsid w:val="00F32580"/>
    <w:rsid w:val="00F66AA8"/>
    <w:rsid w:val="00F86067"/>
    <w:rsid w:val="00FE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8C98"/>
  <w15:chartTrackingRefBased/>
  <w15:docId w15:val="{81F5A98A-DECE-4350-A440-B3CB00A2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51E"/>
    <w:pPr>
      <w:tabs>
        <w:tab w:val="center" w:pos="4680"/>
        <w:tab w:val="right" w:pos="9360"/>
      </w:tabs>
    </w:pPr>
  </w:style>
  <w:style w:type="character" w:customStyle="1" w:styleId="HeaderChar">
    <w:name w:val="Header Char"/>
    <w:basedOn w:val="DefaultParagraphFont"/>
    <w:link w:val="Header"/>
    <w:uiPriority w:val="99"/>
    <w:rsid w:val="00E0751E"/>
  </w:style>
  <w:style w:type="paragraph" w:styleId="Footer">
    <w:name w:val="footer"/>
    <w:basedOn w:val="Normal"/>
    <w:link w:val="FooterChar"/>
    <w:uiPriority w:val="99"/>
    <w:unhideWhenUsed/>
    <w:rsid w:val="00E0751E"/>
    <w:pPr>
      <w:tabs>
        <w:tab w:val="center" w:pos="4680"/>
        <w:tab w:val="right" w:pos="9360"/>
      </w:tabs>
    </w:pPr>
  </w:style>
  <w:style w:type="character" w:customStyle="1" w:styleId="FooterChar">
    <w:name w:val="Footer Char"/>
    <w:basedOn w:val="DefaultParagraphFont"/>
    <w:link w:val="Footer"/>
    <w:uiPriority w:val="99"/>
    <w:rsid w:val="00E0751E"/>
  </w:style>
  <w:style w:type="table" w:styleId="TableGrid">
    <w:name w:val="Table Grid"/>
    <w:basedOn w:val="TableNormal"/>
    <w:uiPriority w:val="39"/>
    <w:rsid w:val="007C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1886C4708F4E6AAB7DCC31F11BB08F"/>
        <w:category>
          <w:name w:val="General"/>
          <w:gallery w:val="placeholder"/>
        </w:category>
        <w:types>
          <w:type w:val="bbPlcHdr"/>
        </w:types>
        <w:behaviors>
          <w:behavior w:val="content"/>
        </w:behaviors>
        <w:guid w:val="{6DA079C3-3E6F-4831-98B0-B7D5F986FB12}"/>
      </w:docPartPr>
      <w:docPartBody>
        <w:p w:rsidR="000B523B" w:rsidRDefault="00450635" w:rsidP="00450635">
          <w:pPr>
            <w:pStyle w:val="E61886C4708F4E6AAB7DCC31F11BB08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35"/>
    <w:rsid w:val="000B523B"/>
    <w:rsid w:val="002E1AD3"/>
    <w:rsid w:val="00450635"/>
    <w:rsid w:val="006C5677"/>
    <w:rsid w:val="00736559"/>
    <w:rsid w:val="008B0A70"/>
    <w:rsid w:val="00A9582D"/>
    <w:rsid w:val="00C5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886C4708F4E6AAB7DCC31F11BB08F">
    <w:name w:val="E61886C4708F4E6AAB7DCC31F11BB08F"/>
    <w:rsid w:val="00450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OLA Child Care Center Fee Schedule 2025-2026</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 Child Care Center Fee Schedule 2025-2026</dc:title>
  <dc:subject/>
  <dc:creator>Stanley, Skylar R</dc:creator>
  <cp:keywords/>
  <dc:description/>
  <cp:lastModifiedBy>letcher4@gmail.com</cp:lastModifiedBy>
  <cp:revision>3</cp:revision>
  <cp:lastPrinted>2025-04-08T16:49:00Z</cp:lastPrinted>
  <dcterms:created xsi:type="dcterms:W3CDTF">2025-04-08T16:49:00Z</dcterms:created>
  <dcterms:modified xsi:type="dcterms:W3CDTF">2025-04-08T16:54:00Z</dcterms:modified>
</cp:coreProperties>
</file>